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1051533744"/>
        <w:docPartObj>
          <w:docPartGallery w:val="Cover Pages"/>
          <w:docPartUnique/>
        </w:docPartObj>
      </w:sdtPr>
      <w:sdtEndPr/>
      <w:sdtContent>
        <w:p w:rsidR="0094258E" w:rsidRPr="00380BA6" w:rsidRDefault="0094258E">
          <w:pPr>
            <w:rPr>
              <w:rFonts w:ascii="Times New Roman" w:hAnsi="Times New Roman" w:cs="Times New Roman"/>
            </w:rPr>
          </w:pPr>
          <w:r w:rsidRPr="00380BA6">
            <w:rPr>
              <w:rFonts w:ascii="Times New Roman" w:hAnsi="Times New Roman" w:cs="Times New Roman"/>
              <w:noProof/>
              <w:lang w:eastAsia="en-AU"/>
            </w:rPr>
            <mc:AlternateContent>
              <mc:Choice Requires="wpg">
                <w:drawing>
                  <wp:anchor distT="0" distB="0" distL="114300" distR="114300" simplePos="0" relativeHeight="251659264" behindDoc="0" locked="0" layoutInCell="0" allowOverlap="1" wp14:anchorId="7E24BF33" wp14:editId="62C7F931">
                    <wp:simplePos x="0" y="0"/>
                    <wp:positionH relativeFrom="page">
                      <wp:align>right</wp:align>
                    </wp:positionH>
                    <wp:positionV relativeFrom="page">
                      <wp:align>top</wp:align>
                    </wp:positionV>
                    <wp:extent cx="3108960"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9593" cy="10058400"/>
                              <a:chOff x="7329" y="0"/>
                              <a:chExt cx="4912" cy="15840"/>
                            </a:xfrm>
                          </wpg:grpSpPr>
                          <wpg:grpSp>
                            <wpg:cNvPr id="364" name="Group 364"/>
                            <wpg:cNvGrpSpPr>
                              <a:grpSpLocks/>
                            </wpg:cNvGrpSpPr>
                            <wpg:grpSpPr bwMode="auto">
                              <a:xfrm>
                                <a:off x="7344" y="0"/>
                                <a:ext cx="4897" cy="15840"/>
                                <a:chOff x="7560" y="0"/>
                                <a:chExt cx="4701" cy="15840"/>
                              </a:xfrm>
                            </wpg:grpSpPr>
                            <wps:wsp>
                              <wps:cNvPr id="365" name="Rectangle 365"/>
                              <wps:cNvSpPr>
                                <a:spLocks noChangeArrowheads="1"/>
                              </wps:cNvSpPr>
                              <wps:spPr bwMode="auto">
                                <a:xfrm>
                                  <a:off x="7756"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4258E" w:rsidRDefault="0094258E">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9923"/>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4258E" w:rsidRPr="002F1028" w:rsidRDefault="002F1028">
                                  <w:pPr>
                                    <w:pStyle w:val="NoSpacing"/>
                                    <w:spacing w:line="360" w:lineRule="auto"/>
                                    <w:rPr>
                                      <w:sz w:val="32"/>
                                    </w:rPr>
                                  </w:pPr>
                                  <w:r w:rsidRPr="002F1028">
                                    <w:rPr>
                                      <w:sz w:val="32"/>
                                    </w:rPr>
                                    <w:t>Kathryn Kavanagh S0198800</w:t>
                                  </w:r>
                                </w:p>
                                <w:p w:rsidR="002F1028" w:rsidRPr="002F1028" w:rsidRDefault="002F1028">
                                  <w:pPr>
                                    <w:pStyle w:val="NoSpacing"/>
                                    <w:spacing w:line="360" w:lineRule="auto"/>
                                    <w:rPr>
                                      <w:sz w:val="32"/>
                                    </w:rPr>
                                  </w:pPr>
                                  <w:r w:rsidRPr="002F1028">
                                    <w:rPr>
                                      <w:sz w:val="32"/>
                                    </w:rPr>
                                    <w:t>Assessment Due</w:t>
                                  </w:r>
                                  <w:r>
                                    <w:rPr>
                                      <w:sz w:val="32"/>
                                    </w:rPr>
                                    <w:t>:</w:t>
                                  </w:r>
                                  <w:r w:rsidRPr="002F1028">
                                    <w:rPr>
                                      <w:sz w:val="32"/>
                                    </w:rPr>
                                    <w:t xml:space="preserve"> Monday the 22</w:t>
                                  </w:r>
                                  <w:r w:rsidRPr="002F1028">
                                    <w:rPr>
                                      <w:sz w:val="32"/>
                                      <w:vertAlign w:val="superscript"/>
                                    </w:rPr>
                                    <w:t>nd</w:t>
                                  </w:r>
                                  <w:r w:rsidRPr="002F1028">
                                    <w:rPr>
                                      <w:sz w:val="32"/>
                                    </w:rPr>
                                    <w:t xml:space="preserve"> of September, 2014</w:t>
                                  </w:r>
                                </w:p>
                                <w:p w:rsidR="0094258E" w:rsidRDefault="0094258E">
                                  <w:pPr>
                                    <w:pStyle w:val="NoSpacing"/>
                                    <w:spacing w:line="360" w:lineRule="auto"/>
                                    <w:rPr>
                                      <w:color w:val="FFFFFF" w:themeColor="background1"/>
                                    </w:rPr>
                                  </w:pPr>
                                </w:p>
                                <w:p w:rsidR="0094258E" w:rsidRDefault="0094258E">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4" o:spid="_x0000_s1026" style="position:absolute;margin-left:193.6pt;margin-top:0;width:244.8pt;height:11in;z-index:251659264;mso-height-percent:1000;mso-position-horizontal:right;mso-position-horizontal-relative:page;mso-position-vertical:top;mso-position-vertical-relative:page;mso-height-percent:1000" coordorigin="7329" coordsize="4912,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" o:allowincell="f">
                    <v:group id="Group 364" o:spid="_x0000_s1027" style="position:absolute;left:7344;width:4897;height:15840" coordorigin="7560" coordsize="4701,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6;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94258E" w:rsidRDefault="0094258E">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9923;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94258E" w:rsidRPr="002F1028" w:rsidRDefault="002F1028">
                            <w:pPr>
                              <w:pStyle w:val="NoSpacing"/>
                              <w:spacing w:line="360" w:lineRule="auto"/>
                              <w:rPr>
                                <w:sz w:val="32"/>
                              </w:rPr>
                            </w:pPr>
                            <w:r w:rsidRPr="002F1028">
                              <w:rPr>
                                <w:sz w:val="32"/>
                              </w:rPr>
                              <w:t>Kathryn Kavanagh S0198800</w:t>
                            </w:r>
                          </w:p>
                          <w:p w:rsidR="002F1028" w:rsidRPr="002F1028" w:rsidRDefault="002F1028">
                            <w:pPr>
                              <w:pStyle w:val="NoSpacing"/>
                              <w:spacing w:line="360" w:lineRule="auto"/>
                              <w:rPr>
                                <w:sz w:val="32"/>
                              </w:rPr>
                            </w:pPr>
                            <w:r w:rsidRPr="002F1028">
                              <w:rPr>
                                <w:sz w:val="32"/>
                              </w:rPr>
                              <w:t>Assessment Due</w:t>
                            </w:r>
                            <w:r>
                              <w:rPr>
                                <w:sz w:val="32"/>
                              </w:rPr>
                              <w:t>:</w:t>
                            </w:r>
                            <w:r w:rsidRPr="002F1028">
                              <w:rPr>
                                <w:sz w:val="32"/>
                              </w:rPr>
                              <w:t xml:space="preserve"> Monday the 22</w:t>
                            </w:r>
                            <w:r w:rsidRPr="002F1028">
                              <w:rPr>
                                <w:sz w:val="32"/>
                                <w:vertAlign w:val="superscript"/>
                              </w:rPr>
                              <w:t>nd</w:t>
                            </w:r>
                            <w:r w:rsidRPr="002F1028">
                              <w:rPr>
                                <w:sz w:val="32"/>
                              </w:rPr>
                              <w:t xml:space="preserve"> of September, 2014</w:t>
                            </w:r>
                          </w:p>
                          <w:p w:rsidR="0094258E" w:rsidRDefault="0094258E">
                            <w:pPr>
                              <w:pStyle w:val="NoSpacing"/>
                              <w:spacing w:line="360" w:lineRule="auto"/>
                              <w:rPr>
                                <w:color w:val="FFFFFF" w:themeColor="background1"/>
                              </w:rPr>
                            </w:pPr>
                          </w:p>
                          <w:p w:rsidR="0094258E" w:rsidRDefault="0094258E">
                            <w:pPr>
                              <w:pStyle w:val="NoSpacing"/>
                              <w:spacing w:line="360" w:lineRule="auto"/>
                              <w:rPr>
                                <w:color w:val="FFFFFF" w:themeColor="background1"/>
                              </w:rPr>
                            </w:pPr>
                          </w:p>
                        </w:txbxContent>
                      </v:textbox>
                    </v:rect>
                    <w10:wrap anchorx="page" anchory="page"/>
                  </v:group>
                </w:pict>
              </mc:Fallback>
            </mc:AlternateContent>
          </w:r>
        </w:p>
        <w:p w:rsidR="0094258E" w:rsidRPr="00380BA6" w:rsidRDefault="002F1028">
          <w:pPr>
            <w:rPr>
              <w:rFonts w:ascii="Times New Roman" w:hAnsi="Times New Roman" w:cs="Times New Roman"/>
            </w:rPr>
          </w:pPr>
          <w:r w:rsidRPr="00380BA6">
            <w:rPr>
              <w:rFonts w:ascii="Times New Roman" w:hAnsi="Times New Roman" w:cs="Times New Roman"/>
              <w:noProof/>
              <w:lang w:eastAsia="en-AU"/>
            </w:rPr>
            <w:drawing>
              <wp:anchor distT="0" distB="0" distL="114300" distR="114300" simplePos="0" relativeHeight="251660288" behindDoc="0" locked="0" layoutInCell="0" allowOverlap="1" wp14:anchorId="2CAFBBC5" wp14:editId="6CC34EC7">
                <wp:simplePos x="0" y="0"/>
                <wp:positionH relativeFrom="page">
                  <wp:posOffset>1970405</wp:posOffset>
                </wp:positionH>
                <wp:positionV relativeFrom="page">
                  <wp:posOffset>2950210</wp:posOffset>
                </wp:positionV>
                <wp:extent cx="5577840" cy="3706495"/>
                <wp:effectExtent l="19050" t="19050" r="22860" b="27305"/>
                <wp:wrapNone/>
                <wp:docPr id="369" name="Picture 1" descr="A picture of a train in a train station" title="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5577840" cy="3706495"/>
                        </a:xfrm>
                        <a:prstGeom prst="rect">
                          <a:avLst/>
                        </a:prstGeom>
                        <a:ln w="12700">
                          <a:solidFill>
                            <a:schemeClr val="bg1"/>
                          </a:solidFill>
                        </a:ln>
                      </pic:spPr>
                    </pic:pic>
                  </a:graphicData>
                </a:graphic>
              </wp:anchor>
            </w:drawing>
          </w:r>
          <w:r w:rsidRPr="00380BA6">
            <w:rPr>
              <w:rFonts w:ascii="Times New Roman" w:hAnsi="Times New Roman" w:cs="Times New Roman"/>
              <w:noProof/>
              <w:lang w:eastAsia="en-AU"/>
            </w:rPr>
            <mc:AlternateContent>
              <mc:Choice Requires="wps">
                <w:drawing>
                  <wp:anchor distT="0" distB="0" distL="114300" distR="114300" simplePos="0" relativeHeight="251661312" behindDoc="0" locked="0" layoutInCell="0" allowOverlap="1" wp14:anchorId="1BB21CCF" wp14:editId="1B07F610">
                    <wp:simplePos x="0" y="0"/>
                    <wp:positionH relativeFrom="page">
                      <wp:align>left</wp:align>
                    </wp:positionH>
                    <wp:positionV relativeFrom="page">
                      <wp:posOffset>1358900</wp:posOffset>
                    </wp:positionV>
                    <wp:extent cx="7210425" cy="640080"/>
                    <wp:effectExtent l="0" t="0" r="28575" b="2413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0425"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94258E" w:rsidRDefault="002F102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Ensuring Student Success Assessment &amp; Reporting Package</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angle 16" o:spid="_x0000_s1032" style="position:absolute;margin-left:0;margin-top:107pt;width:567.75pt;height:50.4pt;z-index:251661312;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94258E" w:rsidRDefault="002F1028">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Ensuring Student Success Assessment &amp; Reporting Package</w:t>
                              </w:r>
                            </w:p>
                          </w:sdtContent>
                        </w:sdt>
                      </w:txbxContent>
                    </v:textbox>
                    <w10:wrap anchorx="page" anchory="page"/>
                  </v:rect>
                </w:pict>
              </mc:Fallback>
            </mc:AlternateContent>
          </w:r>
          <w:r w:rsidR="0094258E" w:rsidRPr="00380BA6">
            <w:rPr>
              <w:rFonts w:ascii="Times New Roman" w:hAnsi="Times New Roman" w:cs="Times New Roman"/>
            </w:rPr>
            <w:br w:type="page"/>
          </w:r>
        </w:p>
      </w:sdtContent>
    </w:sdt>
    <w:p w:rsidR="00C505B8" w:rsidRDefault="00C505B8" w:rsidP="00C505B8">
      <w:pPr>
        <w:pStyle w:val="Default"/>
      </w:pPr>
    </w:p>
    <w:p w:rsidR="00C505B8" w:rsidRPr="00C505B8" w:rsidRDefault="00C505B8" w:rsidP="00C505B8">
      <w:pPr>
        <w:spacing w:line="360" w:lineRule="auto"/>
        <w:jc w:val="center"/>
        <w:rPr>
          <w:rFonts w:ascii="Times New Roman" w:hAnsi="Times New Roman" w:cs="Times New Roman"/>
          <w:sz w:val="28"/>
          <w:szCs w:val="28"/>
        </w:rPr>
      </w:pPr>
      <w:r w:rsidRPr="00C505B8">
        <w:rPr>
          <w:rFonts w:ascii="Times New Roman" w:hAnsi="Times New Roman" w:cs="Times New Roman"/>
          <w:sz w:val="28"/>
          <w:szCs w:val="28"/>
        </w:rPr>
        <w:t>"We plan. We develop. We deliver. We assess and evaluate the results of the assessment. We revise, deliver the revised material, and assess and evaluate again. Perfection is always just out of reach; but continually striving for perfection contributes to keeping both our instruction fresh and our interest in teaching piqued."</w:t>
      </w:r>
    </w:p>
    <w:p w:rsidR="000B7787" w:rsidRPr="00C505B8" w:rsidRDefault="00C505B8" w:rsidP="00C505B8">
      <w:pPr>
        <w:spacing w:line="360" w:lineRule="auto"/>
        <w:jc w:val="center"/>
        <w:rPr>
          <w:rFonts w:ascii="Times New Roman" w:hAnsi="Times New Roman" w:cs="Times New Roman"/>
          <w:b/>
          <w:sz w:val="28"/>
          <w:szCs w:val="28"/>
        </w:rPr>
      </w:pPr>
      <w:r w:rsidRPr="00C505B8">
        <w:rPr>
          <w:rFonts w:ascii="Times New Roman" w:hAnsi="Times New Roman" w:cs="Times New Roman"/>
          <w:b/>
          <w:i/>
          <w:iCs/>
          <w:sz w:val="28"/>
          <w:szCs w:val="28"/>
        </w:rPr>
        <w:t>E.S. Grassian</w:t>
      </w:r>
    </w:p>
    <w:p w:rsidR="00E86ACB" w:rsidRPr="00E86ACB" w:rsidRDefault="00E86ACB" w:rsidP="000B7787">
      <w:pPr>
        <w:pStyle w:val="Title"/>
      </w:pPr>
      <w:r w:rsidRPr="00E86ACB">
        <w:t>Introduction</w:t>
      </w:r>
    </w:p>
    <w:p w:rsidR="00915A5D" w:rsidRDefault="00E86ACB" w:rsidP="000B7787">
      <w:pPr>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In order to make </w:t>
      </w:r>
      <w:r w:rsidR="007958BD">
        <w:rPr>
          <w:rFonts w:ascii="Times New Roman" w:hAnsi="Times New Roman" w:cs="Times New Roman"/>
          <w:sz w:val="24"/>
          <w:szCs w:val="24"/>
        </w:rPr>
        <w:t>educated</w:t>
      </w:r>
      <w:r>
        <w:rPr>
          <w:rFonts w:ascii="Times New Roman" w:hAnsi="Times New Roman" w:cs="Times New Roman"/>
          <w:sz w:val="24"/>
          <w:szCs w:val="24"/>
        </w:rPr>
        <w:t xml:space="preserve"> and consistent judgements which will improve future student </w:t>
      </w:r>
      <w:r w:rsidR="007958BD">
        <w:rPr>
          <w:rFonts w:ascii="Times New Roman" w:hAnsi="Times New Roman" w:cs="Times New Roman"/>
          <w:sz w:val="24"/>
          <w:szCs w:val="24"/>
        </w:rPr>
        <w:t>education</w:t>
      </w:r>
      <w:r>
        <w:rPr>
          <w:rFonts w:ascii="Times New Roman" w:hAnsi="Times New Roman" w:cs="Times New Roman"/>
          <w:sz w:val="24"/>
          <w:szCs w:val="24"/>
        </w:rPr>
        <w:t xml:space="preserve">, an </w:t>
      </w:r>
      <w:r w:rsidR="007958BD">
        <w:rPr>
          <w:rFonts w:ascii="Times New Roman" w:hAnsi="Times New Roman" w:cs="Times New Roman"/>
          <w:sz w:val="24"/>
          <w:szCs w:val="24"/>
        </w:rPr>
        <w:t>unending</w:t>
      </w:r>
      <w:r>
        <w:rPr>
          <w:rFonts w:ascii="Times New Roman" w:hAnsi="Times New Roman" w:cs="Times New Roman"/>
          <w:sz w:val="24"/>
          <w:szCs w:val="24"/>
        </w:rPr>
        <w:t xml:space="preserve"> process of gathering, analysing and reflecting on evidence must take place. This process is what we refer to as ‘Assessment’ and it is </w:t>
      </w:r>
      <w:r w:rsidR="00267140">
        <w:rPr>
          <w:rFonts w:ascii="Times New Roman" w:hAnsi="Times New Roman" w:cs="Times New Roman"/>
          <w:sz w:val="24"/>
          <w:szCs w:val="24"/>
        </w:rPr>
        <w:t>a</w:t>
      </w:r>
      <w:r>
        <w:rPr>
          <w:rFonts w:ascii="Times New Roman" w:hAnsi="Times New Roman" w:cs="Times New Roman"/>
          <w:sz w:val="24"/>
          <w:szCs w:val="24"/>
        </w:rPr>
        <w:t xml:space="preserve"> </w:t>
      </w:r>
      <w:r w:rsidR="007958BD">
        <w:rPr>
          <w:rFonts w:ascii="Times New Roman" w:hAnsi="Times New Roman" w:cs="Times New Roman"/>
          <w:sz w:val="24"/>
          <w:szCs w:val="24"/>
        </w:rPr>
        <w:t>crucial</w:t>
      </w:r>
      <w:r>
        <w:rPr>
          <w:rFonts w:ascii="Times New Roman" w:hAnsi="Times New Roman" w:cs="Times New Roman"/>
          <w:sz w:val="24"/>
          <w:szCs w:val="24"/>
        </w:rPr>
        <w:t xml:space="preserve"> part of every classroom.</w:t>
      </w:r>
      <w:r w:rsidR="007958BD">
        <w:rPr>
          <w:rFonts w:ascii="Times New Roman" w:hAnsi="Times New Roman" w:cs="Times New Roman"/>
          <w:sz w:val="24"/>
          <w:szCs w:val="24"/>
        </w:rPr>
        <w:t xml:space="preserve"> There are three main categories that assessment falls into and these are known as formative, summative and authentic. Formative assessment is a frequent part of the day to day running of a classroom and is </w:t>
      </w:r>
      <w:r w:rsidR="00267140">
        <w:rPr>
          <w:rFonts w:ascii="Times New Roman" w:hAnsi="Times New Roman" w:cs="Times New Roman"/>
          <w:sz w:val="24"/>
          <w:szCs w:val="24"/>
        </w:rPr>
        <w:t>a</w:t>
      </w:r>
      <w:r w:rsidR="007958BD">
        <w:rPr>
          <w:rFonts w:ascii="Times New Roman" w:hAnsi="Times New Roman" w:cs="Times New Roman"/>
          <w:sz w:val="24"/>
          <w:szCs w:val="24"/>
        </w:rPr>
        <w:t xml:space="preserve"> continuing process which permits teachers to regularly confirm or modify their direction or activities. Sum</w:t>
      </w:r>
      <w:r w:rsidR="00267140">
        <w:rPr>
          <w:rFonts w:ascii="Times New Roman" w:hAnsi="Times New Roman" w:cs="Times New Roman"/>
          <w:sz w:val="24"/>
          <w:szCs w:val="24"/>
        </w:rPr>
        <w:t>mative assessment takes place at the end of a unit or school term and helps teachers to determine what knowledge and skills students have gained and what achievement levels students have reached. Authentic assessment is the final form of assessment and involves the application of skills and knowledge over a period of time which allows students to fulfil set criteria which students are aware of and involved in.</w:t>
      </w:r>
      <w:r w:rsidR="00267140">
        <w:rPr>
          <w:rFonts w:ascii="Times New Roman" w:hAnsi="Times New Roman" w:cs="Times New Roman"/>
          <w:sz w:val="24"/>
          <w:szCs w:val="24"/>
        </w:rPr>
        <w:br/>
      </w:r>
    </w:p>
    <w:p w:rsidR="003F78EB" w:rsidRDefault="00915A5D" w:rsidP="000B7787">
      <w:pPr>
        <w:spacing w:after="0" w:line="360" w:lineRule="auto"/>
        <w:ind w:left="-426"/>
        <w:rPr>
          <w:rFonts w:ascii="Times New Roman" w:hAnsi="Times New Roman" w:cs="Times New Roman"/>
          <w:sz w:val="24"/>
          <w:szCs w:val="24"/>
        </w:rPr>
      </w:pPr>
      <w:r>
        <w:rPr>
          <w:rFonts w:ascii="Times New Roman" w:hAnsi="Times New Roman" w:cs="Times New Roman"/>
          <w:sz w:val="24"/>
          <w:szCs w:val="24"/>
        </w:rPr>
        <w:t>This ‘Assessment and Reporting Package’ is based on a unit of work</w:t>
      </w:r>
      <w:r w:rsidR="00E00C67">
        <w:rPr>
          <w:rFonts w:ascii="Times New Roman" w:hAnsi="Times New Roman" w:cs="Times New Roman"/>
          <w:sz w:val="24"/>
          <w:szCs w:val="24"/>
        </w:rPr>
        <w:t xml:space="preserve"> prepared by Kathryn Kavanagh for a grade 6 class that was</w:t>
      </w:r>
      <w:r>
        <w:rPr>
          <w:rFonts w:ascii="Times New Roman" w:hAnsi="Times New Roman" w:cs="Times New Roman"/>
          <w:sz w:val="24"/>
          <w:szCs w:val="24"/>
        </w:rPr>
        <w:t xml:space="preserve"> adapted from The Australian National Curriculum</w:t>
      </w:r>
      <w:r w:rsidR="000F30DA">
        <w:rPr>
          <w:rFonts w:ascii="Times New Roman" w:hAnsi="Times New Roman" w:cs="Times New Roman"/>
          <w:sz w:val="24"/>
          <w:szCs w:val="24"/>
        </w:rPr>
        <w:t xml:space="preserve"> (ACARA, 2013) </w:t>
      </w:r>
      <w:r>
        <w:rPr>
          <w:rFonts w:ascii="Times New Roman" w:hAnsi="Times New Roman" w:cs="Times New Roman"/>
          <w:sz w:val="24"/>
          <w:szCs w:val="24"/>
        </w:rPr>
        <w:t xml:space="preserve"> and has been developed to provide teachers with the tools to scaffold student learning in the subject field of Biological Science. The unit, ‘Extreme Lives’ focuses on identifying </w:t>
      </w:r>
      <w:r w:rsidR="000F30DA">
        <w:rPr>
          <w:rFonts w:ascii="Times New Roman" w:hAnsi="Times New Roman" w:cs="Times New Roman"/>
          <w:sz w:val="24"/>
          <w:szCs w:val="24"/>
        </w:rPr>
        <w:t>how</w:t>
      </w:r>
      <w:r>
        <w:rPr>
          <w:rFonts w:ascii="Times New Roman" w:hAnsi="Times New Roman" w:cs="Times New Roman"/>
          <w:sz w:val="24"/>
          <w:szCs w:val="24"/>
        </w:rPr>
        <w:t xml:space="preserve"> changes to the environment impacts the lives of organisms found in that environment and the way plants and animals have developed ways of surviving in the most extreme conditions.</w:t>
      </w:r>
      <w:r w:rsidR="000F30DA">
        <w:rPr>
          <w:rFonts w:ascii="Times New Roman" w:hAnsi="Times New Roman" w:cs="Times New Roman"/>
          <w:sz w:val="24"/>
          <w:szCs w:val="24"/>
        </w:rPr>
        <w:t xml:space="preserve"> Students will investigate how different physical changes, such as water, sunlight and heat</w:t>
      </w:r>
      <w:r w:rsidR="00D41E28">
        <w:rPr>
          <w:rFonts w:ascii="Times New Roman" w:hAnsi="Times New Roman" w:cs="Times New Roman"/>
          <w:sz w:val="24"/>
          <w:szCs w:val="24"/>
        </w:rPr>
        <w:t xml:space="preserve"> can affect the conditions of an environment and will be involved in researching the types of animals and plants found in extreme places on earth such as deserts and arctic environment</w:t>
      </w:r>
      <w:r w:rsidR="00D253F5">
        <w:rPr>
          <w:rFonts w:ascii="Times New Roman" w:hAnsi="Times New Roman" w:cs="Times New Roman"/>
          <w:sz w:val="24"/>
          <w:szCs w:val="24"/>
        </w:rPr>
        <w:t>s</w:t>
      </w:r>
      <w:r w:rsidR="00D41E28">
        <w:rPr>
          <w:rFonts w:ascii="Times New Roman" w:hAnsi="Times New Roman" w:cs="Times New Roman"/>
          <w:sz w:val="24"/>
          <w:szCs w:val="24"/>
        </w:rPr>
        <w:t>. The final aspect that students will study is what impacts human activities have on the environment and what is being done to minimise the</w:t>
      </w:r>
      <w:r w:rsidR="00EE28B5">
        <w:rPr>
          <w:rFonts w:ascii="Times New Roman" w:hAnsi="Times New Roman" w:cs="Times New Roman"/>
          <w:sz w:val="24"/>
          <w:szCs w:val="24"/>
        </w:rPr>
        <w:t>se</w:t>
      </w:r>
      <w:r w:rsidR="00D41E28">
        <w:rPr>
          <w:rFonts w:ascii="Times New Roman" w:hAnsi="Times New Roman" w:cs="Times New Roman"/>
          <w:sz w:val="24"/>
          <w:szCs w:val="24"/>
        </w:rPr>
        <w:t xml:space="preserve"> impacts.  Students will be</w:t>
      </w:r>
      <w:r w:rsidR="0090628F">
        <w:rPr>
          <w:rFonts w:ascii="Times New Roman" w:hAnsi="Times New Roman" w:cs="Times New Roman"/>
          <w:sz w:val="24"/>
          <w:szCs w:val="24"/>
        </w:rPr>
        <w:t xml:space="preserve"> asked to</w:t>
      </w:r>
      <w:r w:rsidR="00D41E28">
        <w:rPr>
          <w:rFonts w:ascii="Times New Roman" w:hAnsi="Times New Roman" w:cs="Times New Roman"/>
          <w:sz w:val="24"/>
          <w:szCs w:val="24"/>
        </w:rPr>
        <w:t xml:space="preserve"> brainstorm an appropriate solution to this issue and use what they have learned to make predictions about what the future might hold. </w:t>
      </w:r>
      <w:r w:rsidR="00D41E28" w:rsidRPr="00E86ACB">
        <w:rPr>
          <w:rFonts w:ascii="Times New Roman" w:hAnsi="Times New Roman" w:cs="Times New Roman"/>
          <w:sz w:val="24"/>
          <w:szCs w:val="24"/>
        </w:rPr>
        <w:t xml:space="preserve">The inquiry is sequenced so that the learners are engaging </w:t>
      </w:r>
      <w:r w:rsidR="00D41E28" w:rsidRPr="00E86ACB">
        <w:rPr>
          <w:rFonts w:ascii="Times New Roman" w:hAnsi="Times New Roman" w:cs="Times New Roman"/>
          <w:sz w:val="24"/>
          <w:szCs w:val="24"/>
        </w:rPr>
        <w:lastRenderedPageBreak/>
        <w:t xml:space="preserve">in both lower order and higher order thinking, and experience working independently, in groups and </w:t>
      </w:r>
      <w:r w:rsidR="00D41E28">
        <w:rPr>
          <w:rFonts w:ascii="Times New Roman" w:hAnsi="Times New Roman" w:cs="Times New Roman"/>
          <w:sz w:val="24"/>
          <w:szCs w:val="24"/>
        </w:rPr>
        <w:t>as a whole class (ACARA, 2013).</w:t>
      </w:r>
    </w:p>
    <w:p w:rsidR="00C8414F" w:rsidRDefault="00C8414F" w:rsidP="000B7787">
      <w:pPr>
        <w:spacing w:after="0" w:line="360" w:lineRule="auto"/>
        <w:ind w:left="-426"/>
        <w:rPr>
          <w:rFonts w:ascii="Times New Roman" w:hAnsi="Times New Roman" w:cs="Times New Roman"/>
          <w:sz w:val="24"/>
          <w:szCs w:val="24"/>
        </w:rPr>
      </w:pPr>
    </w:p>
    <w:p w:rsidR="0094258E" w:rsidRPr="00267140" w:rsidRDefault="000B7787" w:rsidP="000B7787">
      <w:pPr>
        <w:spacing w:after="0" w:line="360" w:lineRule="auto"/>
        <w:ind w:left="-426"/>
        <w:rPr>
          <w:rFonts w:ascii="Times New Roman" w:hAnsi="Times New Roman" w:cs="Times New Roman"/>
          <w:sz w:val="24"/>
          <w:szCs w:val="24"/>
        </w:rPr>
      </w:pPr>
      <w:r>
        <w:rPr>
          <w:rFonts w:ascii="Times New Roman" w:hAnsi="Times New Roman" w:cs="Times New Roman"/>
          <w:sz w:val="24"/>
          <w:szCs w:val="24"/>
        </w:rPr>
        <w:t>During the unit, a number of</w:t>
      </w:r>
      <w:r w:rsidR="003F78EB">
        <w:rPr>
          <w:rFonts w:ascii="Times New Roman" w:hAnsi="Times New Roman" w:cs="Times New Roman"/>
          <w:sz w:val="24"/>
          <w:szCs w:val="24"/>
        </w:rPr>
        <w:t xml:space="preserve"> </w:t>
      </w:r>
      <w:r>
        <w:rPr>
          <w:rFonts w:ascii="Times New Roman" w:hAnsi="Times New Roman" w:cs="Times New Roman"/>
          <w:sz w:val="24"/>
          <w:szCs w:val="24"/>
        </w:rPr>
        <w:t>activities will provide teachers with the chance to carry out formative assessment tasks. This will allow teachers to monitor learner’s understanding of the information and their knowledge and skill level in relation to their peers. A series of focus questions will be used to scaffold student learning and provide opportunities for students to take part in both lower and higher order thinking while a number of guided questions will allow students to tackle small chunks of information, all the time working towards the end goal.</w:t>
      </w:r>
      <w:r w:rsidR="00C8414F">
        <w:rPr>
          <w:rFonts w:ascii="Times New Roman" w:hAnsi="Times New Roman" w:cs="Times New Roman"/>
          <w:sz w:val="24"/>
          <w:szCs w:val="24"/>
        </w:rPr>
        <w:t xml:space="preserve"> </w:t>
      </w:r>
      <w:r w:rsidR="00E86ACB" w:rsidRPr="00E86ACB">
        <w:rPr>
          <w:rFonts w:ascii="Times New Roman" w:hAnsi="Times New Roman" w:cs="Times New Roman"/>
          <w:sz w:val="24"/>
          <w:szCs w:val="24"/>
        </w:rPr>
        <w:t xml:space="preserve">The summative assessment task </w:t>
      </w:r>
      <w:r w:rsidR="00D41E28" w:rsidRPr="00E86ACB">
        <w:rPr>
          <w:rFonts w:ascii="Times New Roman" w:hAnsi="Times New Roman" w:cs="Times New Roman"/>
          <w:sz w:val="24"/>
          <w:szCs w:val="24"/>
        </w:rPr>
        <w:t>combines</w:t>
      </w:r>
      <w:r w:rsidR="00E86ACB" w:rsidRPr="00E86ACB">
        <w:rPr>
          <w:rFonts w:ascii="Times New Roman" w:hAnsi="Times New Roman" w:cs="Times New Roman"/>
          <w:sz w:val="24"/>
          <w:szCs w:val="24"/>
        </w:rPr>
        <w:t xml:space="preserve"> two of the DOL’s Dimension 4 Complex Reasoning processes - problem solving and invention. Students are to </w:t>
      </w:r>
      <w:r w:rsidR="00D41E28">
        <w:rPr>
          <w:rFonts w:ascii="Times New Roman" w:hAnsi="Times New Roman" w:cs="Times New Roman"/>
          <w:sz w:val="24"/>
          <w:szCs w:val="24"/>
        </w:rPr>
        <w:t>find a theoretical solution to a chosen human impact on the environment</w:t>
      </w:r>
      <w:r w:rsidR="00E86ACB" w:rsidRPr="00E86ACB">
        <w:rPr>
          <w:rFonts w:ascii="Times New Roman" w:hAnsi="Times New Roman" w:cs="Times New Roman"/>
          <w:sz w:val="24"/>
          <w:szCs w:val="24"/>
        </w:rPr>
        <w:t xml:space="preserve"> and invent a strategy/product that will improve or eliminate the problem. Students will </w:t>
      </w:r>
      <w:r w:rsidR="00D41E28">
        <w:rPr>
          <w:rFonts w:ascii="Times New Roman" w:hAnsi="Times New Roman" w:cs="Times New Roman"/>
          <w:sz w:val="24"/>
          <w:szCs w:val="24"/>
        </w:rPr>
        <w:t>acquire</w:t>
      </w:r>
      <w:r w:rsidR="00E86ACB" w:rsidRPr="00E86ACB">
        <w:rPr>
          <w:rFonts w:ascii="Times New Roman" w:hAnsi="Times New Roman" w:cs="Times New Roman"/>
          <w:sz w:val="24"/>
          <w:szCs w:val="24"/>
        </w:rPr>
        <w:t xml:space="preserve">, utilise and </w:t>
      </w:r>
      <w:r w:rsidR="00D41E28" w:rsidRPr="00E86ACB">
        <w:rPr>
          <w:rFonts w:ascii="Times New Roman" w:hAnsi="Times New Roman" w:cs="Times New Roman"/>
          <w:sz w:val="24"/>
          <w:szCs w:val="24"/>
        </w:rPr>
        <w:t>improve</w:t>
      </w:r>
      <w:r w:rsidR="00E86ACB" w:rsidRPr="00E86ACB">
        <w:rPr>
          <w:rFonts w:ascii="Times New Roman" w:hAnsi="Times New Roman" w:cs="Times New Roman"/>
          <w:sz w:val="24"/>
          <w:szCs w:val="24"/>
        </w:rPr>
        <w:t xml:space="preserve"> problem solving and reasoning skills, while extending their knowledge and </w:t>
      </w:r>
      <w:r w:rsidR="00D41E28" w:rsidRPr="00E86ACB">
        <w:rPr>
          <w:rFonts w:ascii="Times New Roman" w:hAnsi="Times New Roman" w:cs="Times New Roman"/>
          <w:sz w:val="24"/>
          <w:szCs w:val="24"/>
        </w:rPr>
        <w:t>creativeness</w:t>
      </w:r>
      <w:r w:rsidR="00E86ACB" w:rsidRPr="00E86ACB">
        <w:rPr>
          <w:rFonts w:ascii="Times New Roman" w:hAnsi="Times New Roman" w:cs="Times New Roman"/>
          <w:sz w:val="24"/>
          <w:szCs w:val="24"/>
        </w:rPr>
        <w:t xml:space="preserve"> and </w:t>
      </w:r>
      <w:r w:rsidR="00D41E28" w:rsidRPr="00E86ACB">
        <w:rPr>
          <w:rFonts w:ascii="Times New Roman" w:hAnsi="Times New Roman" w:cs="Times New Roman"/>
          <w:sz w:val="24"/>
          <w:szCs w:val="24"/>
        </w:rPr>
        <w:t>capacity</w:t>
      </w:r>
      <w:r w:rsidR="00E86ACB" w:rsidRPr="00E86ACB">
        <w:rPr>
          <w:rFonts w:ascii="Times New Roman" w:hAnsi="Times New Roman" w:cs="Times New Roman"/>
          <w:sz w:val="24"/>
          <w:szCs w:val="24"/>
        </w:rPr>
        <w:t xml:space="preserve"> to work collaboratively (Marzano &amp; Pickering, 1997).</w:t>
      </w:r>
      <w:r w:rsidR="00E86ACB" w:rsidRPr="00E86ACB">
        <w:rPr>
          <w:rFonts w:ascii="Times New Roman" w:hAnsi="Times New Roman" w:cs="Times New Roman"/>
          <w:sz w:val="24"/>
          <w:szCs w:val="24"/>
        </w:rPr>
        <w:br/>
      </w:r>
      <w:r w:rsidR="00E86ACB" w:rsidRPr="00E86ACB">
        <w:rPr>
          <w:rFonts w:ascii="Times New Roman" w:hAnsi="Times New Roman" w:cs="Times New Roman"/>
          <w:sz w:val="24"/>
          <w:szCs w:val="24"/>
        </w:rPr>
        <w:br/>
        <w:t>This resource has been created in conjunction with The National Australian Curriculum to instil understandings and appreciation of how our choi</w:t>
      </w:r>
      <w:r>
        <w:rPr>
          <w:rFonts w:ascii="Times New Roman" w:hAnsi="Times New Roman" w:cs="Times New Roman"/>
          <w:sz w:val="24"/>
          <w:szCs w:val="24"/>
        </w:rPr>
        <w:t>ces influence not only our local environment</w:t>
      </w:r>
      <w:r w:rsidR="00E86ACB" w:rsidRPr="00E86ACB">
        <w:rPr>
          <w:rFonts w:ascii="Times New Roman" w:hAnsi="Times New Roman" w:cs="Times New Roman"/>
          <w:sz w:val="24"/>
          <w:szCs w:val="24"/>
        </w:rPr>
        <w:t xml:space="preserve"> but </w:t>
      </w:r>
      <w:r>
        <w:rPr>
          <w:rFonts w:ascii="Times New Roman" w:hAnsi="Times New Roman" w:cs="Times New Roman"/>
          <w:sz w:val="24"/>
          <w:szCs w:val="24"/>
        </w:rPr>
        <w:t>the entire global environment.</w:t>
      </w:r>
      <w:r w:rsidR="0094258E" w:rsidRPr="00E86ACB">
        <w:rPr>
          <w:rFonts w:ascii="Times New Roman" w:hAnsi="Times New Roman" w:cs="Times New Roman"/>
          <w:sz w:val="24"/>
          <w:szCs w:val="24"/>
        </w:rPr>
        <w:br w:type="page"/>
      </w:r>
    </w:p>
    <w:p w:rsidR="0094258E" w:rsidRPr="00380BA6" w:rsidRDefault="0094258E" w:rsidP="0094258E">
      <w:pPr>
        <w:rPr>
          <w:rFonts w:ascii="Times New Roman" w:hAnsi="Times New Roman" w:cs="Times New Roman"/>
        </w:rPr>
        <w:sectPr w:rsidR="0094258E" w:rsidRPr="00380BA6" w:rsidSect="002629FC">
          <w:footerReference w:type="default" r:id="rId11"/>
          <w:footerReference w:type="first" r:id="rId12"/>
          <w:pgSz w:w="11906" w:h="16838"/>
          <w:pgMar w:top="1134" w:right="851" w:bottom="1418" w:left="1418" w:header="709" w:footer="709" w:gutter="0"/>
          <w:pgNumType w:start="0"/>
          <w:cols w:space="708"/>
          <w:titlePg/>
          <w:docGrid w:linePitch="360"/>
        </w:sectPr>
      </w:pPr>
    </w:p>
    <w:tbl>
      <w:tblPr>
        <w:tblStyle w:val="TableGrid"/>
        <w:tblW w:w="15026" w:type="dxa"/>
        <w:tblInd w:w="-459" w:type="dxa"/>
        <w:tblLook w:val="04A0" w:firstRow="1" w:lastRow="0" w:firstColumn="1" w:lastColumn="0" w:noHBand="0" w:noVBand="1"/>
      </w:tblPr>
      <w:tblGrid>
        <w:gridCol w:w="3828"/>
        <w:gridCol w:w="850"/>
        <w:gridCol w:w="2552"/>
        <w:gridCol w:w="441"/>
        <w:gridCol w:w="3457"/>
        <w:gridCol w:w="3898"/>
      </w:tblGrid>
      <w:tr w:rsidR="0094258E" w:rsidRPr="00380BA6" w:rsidTr="0094258E">
        <w:trPr>
          <w:trHeight w:val="699"/>
        </w:trPr>
        <w:tc>
          <w:tcPr>
            <w:tcW w:w="3828" w:type="dxa"/>
            <w:shd w:val="clear" w:color="auto" w:fill="E5B8B7" w:themeFill="accent2" w:themeFillTint="66"/>
            <w:vAlign w:val="center"/>
          </w:tcPr>
          <w:p w:rsidR="0094258E" w:rsidRPr="007513F0" w:rsidRDefault="0094258E" w:rsidP="004706A7">
            <w:pPr>
              <w:jc w:val="center"/>
              <w:rPr>
                <w:rFonts w:ascii="Times New Roman" w:hAnsi="Times New Roman" w:cs="Times New Roman"/>
                <w:b/>
                <w:sz w:val="32"/>
                <w:szCs w:val="24"/>
              </w:rPr>
            </w:pPr>
            <w:r w:rsidRPr="007513F0">
              <w:rPr>
                <w:rFonts w:ascii="Times New Roman" w:hAnsi="Times New Roman" w:cs="Times New Roman"/>
                <w:b/>
                <w:sz w:val="32"/>
                <w:szCs w:val="24"/>
              </w:rPr>
              <w:lastRenderedPageBreak/>
              <w:t xml:space="preserve">Unit title: </w:t>
            </w:r>
            <w:r w:rsidR="004706A7" w:rsidRPr="007513F0">
              <w:rPr>
                <w:rFonts w:ascii="Times New Roman" w:hAnsi="Times New Roman" w:cs="Times New Roman"/>
                <w:b/>
                <w:sz w:val="32"/>
                <w:szCs w:val="24"/>
              </w:rPr>
              <w:t>Extreme Lives</w:t>
            </w:r>
          </w:p>
        </w:tc>
        <w:tc>
          <w:tcPr>
            <w:tcW w:w="3402" w:type="dxa"/>
            <w:gridSpan w:val="2"/>
            <w:shd w:val="clear" w:color="auto" w:fill="E5B8B7" w:themeFill="accent2" w:themeFillTint="66"/>
            <w:vAlign w:val="center"/>
          </w:tcPr>
          <w:p w:rsidR="0094258E" w:rsidRPr="007513F0" w:rsidRDefault="0094258E" w:rsidP="004706A7">
            <w:pPr>
              <w:jc w:val="center"/>
              <w:rPr>
                <w:rFonts w:ascii="Times New Roman" w:hAnsi="Times New Roman" w:cs="Times New Roman"/>
                <w:b/>
                <w:sz w:val="32"/>
                <w:szCs w:val="24"/>
              </w:rPr>
            </w:pPr>
            <w:r w:rsidRPr="007513F0">
              <w:rPr>
                <w:rFonts w:ascii="Times New Roman" w:hAnsi="Times New Roman" w:cs="Times New Roman"/>
                <w:b/>
                <w:sz w:val="32"/>
                <w:szCs w:val="24"/>
              </w:rPr>
              <w:t xml:space="preserve">KLA(s): </w:t>
            </w:r>
            <w:r w:rsidR="004706A7" w:rsidRPr="007513F0">
              <w:rPr>
                <w:rFonts w:ascii="Times New Roman" w:hAnsi="Times New Roman" w:cs="Times New Roman"/>
                <w:b/>
                <w:sz w:val="32"/>
                <w:szCs w:val="24"/>
              </w:rPr>
              <w:t>Science</w:t>
            </w:r>
          </w:p>
        </w:tc>
        <w:tc>
          <w:tcPr>
            <w:tcW w:w="3898" w:type="dxa"/>
            <w:gridSpan w:val="2"/>
            <w:shd w:val="clear" w:color="auto" w:fill="E5B8B7" w:themeFill="accent2" w:themeFillTint="66"/>
            <w:vAlign w:val="center"/>
          </w:tcPr>
          <w:p w:rsidR="0094258E" w:rsidRPr="007513F0" w:rsidRDefault="0094258E" w:rsidP="004706A7">
            <w:pPr>
              <w:jc w:val="center"/>
              <w:rPr>
                <w:rFonts w:ascii="Times New Roman" w:hAnsi="Times New Roman" w:cs="Times New Roman"/>
                <w:b/>
                <w:sz w:val="32"/>
                <w:szCs w:val="24"/>
              </w:rPr>
            </w:pPr>
            <w:r w:rsidRPr="007513F0">
              <w:rPr>
                <w:rFonts w:ascii="Times New Roman" w:hAnsi="Times New Roman" w:cs="Times New Roman"/>
                <w:b/>
                <w:sz w:val="32"/>
                <w:szCs w:val="24"/>
              </w:rPr>
              <w:t xml:space="preserve">Year level(s): Grade </w:t>
            </w:r>
            <w:r w:rsidR="004706A7" w:rsidRPr="007513F0">
              <w:rPr>
                <w:rFonts w:ascii="Times New Roman" w:hAnsi="Times New Roman" w:cs="Times New Roman"/>
                <w:b/>
                <w:sz w:val="32"/>
                <w:szCs w:val="24"/>
              </w:rPr>
              <w:t>Six</w:t>
            </w:r>
          </w:p>
        </w:tc>
        <w:tc>
          <w:tcPr>
            <w:tcW w:w="3898" w:type="dxa"/>
            <w:shd w:val="clear" w:color="auto" w:fill="E5B8B7" w:themeFill="accent2" w:themeFillTint="66"/>
            <w:vAlign w:val="center"/>
          </w:tcPr>
          <w:p w:rsidR="0094258E" w:rsidRPr="007513F0" w:rsidRDefault="00F62172" w:rsidP="00F62172">
            <w:pPr>
              <w:jc w:val="center"/>
              <w:rPr>
                <w:rFonts w:ascii="Times New Roman" w:hAnsi="Times New Roman" w:cs="Times New Roman"/>
                <w:b/>
                <w:sz w:val="32"/>
                <w:szCs w:val="24"/>
              </w:rPr>
            </w:pPr>
            <w:r>
              <w:rPr>
                <w:rFonts w:ascii="Times New Roman" w:hAnsi="Times New Roman" w:cs="Times New Roman"/>
                <w:b/>
                <w:sz w:val="32"/>
                <w:szCs w:val="24"/>
              </w:rPr>
              <w:t>Duration of unit: 1 Term</w:t>
            </w:r>
          </w:p>
        </w:tc>
      </w:tr>
      <w:tr w:rsidR="0094258E" w:rsidRPr="00380BA6" w:rsidTr="007513F0">
        <w:trPr>
          <w:trHeight w:val="695"/>
        </w:trPr>
        <w:tc>
          <w:tcPr>
            <w:tcW w:w="15026" w:type="dxa"/>
            <w:gridSpan w:val="6"/>
            <w:shd w:val="clear" w:color="auto" w:fill="B8CCE4" w:themeFill="accent1" w:themeFillTint="66"/>
            <w:vAlign w:val="center"/>
          </w:tcPr>
          <w:p w:rsidR="0094258E" w:rsidRPr="00380BA6" w:rsidRDefault="0094258E" w:rsidP="007513F0">
            <w:pPr>
              <w:jc w:val="center"/>
              <w:rPr>
                <w:rFonts w:ascii="Times New Roman" w:hAnsi="Times New Roman" w:cs="Times New Roman"/>
                <w:b/>
                <w:sz w:val="24"/>
                <w:szCs w:val="24"/>
              </w:rPr>
            </w:pPr>
            <w:r w:rsidRPr="00380BA6">
              <w:rPr>
                <w:rFonts w:ascii="Times New Roman" w:hAnsi="Times New Roman" w:cs="Times New Roman"/>
                <w:b/>
                <w:sz w:val="24"/>
                <w:szCs w:val="24"/>
              </w:rPr>
              <w:t>Key Questions &amp;</w:t>
            </w:r>
          </w:p>
          <w:p w:rsidR="0094258E" w:rsidRPr="00380BA6" w:rsidRDefault="0094258E" w:rsidP="007513F0">
            <w:pPr>
              <w:jc w:val="center"/>
              <w:rPr>
                <w:rFonts w:ascii="Times New Roman" w:hAnsi="Times New Roman" w:cs="Times New Roman"/>
                <w:b/>
                <w:sz w:val="24"/>
                <w:szCs w:val="24"/>
              </w:rPr>
            </w:pPr>
            <w:r w:rsidRPr="00380BA6">
              <w:rPr>
                <w:rFonts w:ascii="Times New Roman" w:hAnsi="Times New Roman" w:cs="Times New Roman"/>
                <w:b/>
                <w:sz w:val="24"/>
                <w:szCs w:val="24"/>
              </w:rPr>
              <w:t>Rationale for the Unit/context</w:t>
            </w:r>
          </w:p>
        </w:tc>
      </w:tr>
      <w:tr w:rsidR="0094258E" w:rsidRPr="00380BA6" w:rsidTr="0094258E">
        <w:tc>
          <w:tcPr>
            <w:tcW w:w="15026" w:type="dxa"/>
            <w:gridSpan w:val="6"/>
          </w:tcPr>
          <w:p w:rsidR="0094258E" w:rsidRPr="00E02C11" w:rsidRDefault="00E02C11" w:rsidP="00E02C11">
            <w:pPr>
              <w:spacing w:line="360" w:lineRule="auto"/>
              <w:rPr>
                <w:rFonts w:ascii="Times New Roman" w:hAnsi="Times New Roman" w:cs="Times New Roman"/>
                <w:sz w:val="24"/>
                <w:szCs w:val="24"/>
              </w:rPr>
            </w:pPr>
            <w:r w:rsidRPr="00E02C11">
              <w:rPr>
                <w:rFonts w:ascii="Times New Roman" w:hAnsi="Times New Roman" w:cs="Times New Roman"/>
                <w:color w:val="000000" w:themeColor="text1"/>
                <w:sz w:val="24"/>
                <w:szCs w:val="24"/>
              </w:rPr>
              <w:t>This unit of work</w:t>
            </w:r>
            <w:r w:rsidR="00576D77">
              <w:rPr>
                <w:rFonts w:ascii="Times New Roman" w:hAnsi="Times New Roman" w:cs="Times New Roman"/>
                <w:color w:val="000000" w:themeColor="text1"/>
                <w:sz w:val="24"/>
                <w:szCs w:val="24"/>
              </w:rPr>
              <w:t xml:space="preserve"> runs for 1 term (10 weeks) and</w:t>
            </w:r>
            <w:r w:rsidRPr="00E02C11">
              <w:rPr>
                <w:rFonts w:ascii="Times New Roman" w:hAnsi="Times New Roman" w:cs="Times New Roman"/>
                <w:color w:val="000000" w:themeColor="text1"/>
                <w:sz w:val="24"/>
                <w:szCs w:val="24"/>
              </w:rPr>
              <w:t xml:space="preserve"> explores environmental changes throughout the world and seeks to answer the question</w:t>
            </w:r>
            <w:r w:rsidR="00F62172">
              <w:rPr>
                <w:rFonts w:ascii="Times New Roman" w:hAnsi="Times New Roman" w:cs="Times New Roman"/>
                <w:color w:val="000000" w:themeColor="text1"/>
                <w:sz w:val="24"/>
                <w:szCs w:val="24"/>
              </w:rPr>
              <w:t>s “How have animals adapted to their environments and how can we learn from them” and</w:t>
            </w:r>
            <w:r w:rsidRPr="00E02C11">
              <w:rPr>
                <w:rFonts w:ascii="Times New Roman" w:hAnsi="Times New Roman" w:cs="Times New Roman"/>
                <w:color w:val="000000" w:themeColor="text1"/>
                <w:sz w:val="24"/>
                <w:szCs w:val="24"/>
              </w:rPr>
              <w:t xml:space="preserve"> “What will happen to the Earth if we don’t do anything to limit the impact humans have on the environment?” </w:t>
            </w:r>
            <w:r w:rsidR="00D01A24" w:rsidRPr="00E02C11">
              <w:rPr>
                <w:rFonts w:ascii="Times New Roman" w:hAnsi="Times New Roman" w:cs="Times New Roman"/>
                <w:color w:val="000000" w:themeColor="text1"/>
                <w:sz w:val="24"/>
                <w:szCs w:val="24"/>
              </w:rPr>
              <w:t xml:space="preserve">It is important for students to know that every change </w:t>
            </w:r>
            <w:r w:rsidRPr="00E02C11">
              <w:rPr>
                <w:rFonts w:ascii="Times New Roman" w:hAnsi="Times New Roman" w:cs="Times New Roman"/>
                <w:color w:val="000000" w:themeColor="text1"/>
                <w:sz w:val="24"/>
                <w:szCs w:val="24"/>
              </w:rPr>
              <w:t>which</w:t>
            </w:r>
            <w:r w:rsidR="00D01A24" w:rsidRPr="00E02C11">
              <w:rPr>
                <w:rFonts w:ascii="Times New Roman" w:hAnsi="Times New Roman" w:cs="Times New Roman"/>
                <w:color w:val="000000" w:themeColor="text1"/>
                <w:sz w:val="24"/>
                <w:szCs w:val="24"/>
              </w:rPr>
              <w:t xml:space="preserve"> </w:t>
            </w:r>
            <w:r w:rsidR="00EC796E" w:rsidRPr="00E02C11">
              <w:rPr>
                <w:rFonts w:ascii="Times New Roman" w:hAnsi="Times New Roman" w:cs="Times New Roman"/>
                <w:color w:val="000000" w:themeColor="text1"/>
                <w:sz w:val="24"/>
                <w:szCs w:val="24"/>
              </w:rPr>
              <w:t>occurs</w:t>
            </w:r>
            <w:r w:rsidR="00D01A24" w:rsidRPr="00E02C11">
              <w:rPr>
                <w:rFonts w:ascii="Times New Roman" w:hAnsi="Times New Roman" w:cs="Times New Roman"/>
                <w:color w:val="000000" w:themeColor="text1"/>
                <w:sz w:val="24"/>
                <w:szCs w:val="24"/>
              </w:rPr>
              <w:t xml:space="preserve"> within </w:t>
            </w:r>
            <w:r w:rsidR="00EC796E" w:rsidRPr="00E02C11">
              <w:rPr>
                <w:rFonts w:ascii="Times New Roman" w:hAnsi="Times New Roman" w:cs="Times New Roman"/>
                <w:color w:val="000000" w:themeColor="text1"/>
                <w:sz w:val="24"/>
                <w:szCs w:val="24"/>
              </w:rPr>
              <w:t>an</w:t>
            </w:r>
            <w:r w:rsidR="00D01A24" w:rsidRPr="00E02C11">
              <w:rPr>
                <w:rFonts w:ascii="Times New Roman" w:hAnsi="Times New Roman" w:cs="Times New Roman"/>
                <w:color w:val="000000" w:themeColor="text1"/>
                <w:sz w:val="24"/>
                <w:szCs w:val="24"/>
              </w:rPr>
              <w:t xml:space="preserve"> environment impacts on the plants and animals living there.</w:t>
            </w:r>
            <w:r w:rsidRPr="00E02C11">
              <w:rPr>
                <w:rFonts w:ascii="Times New Roman" w:hAnsi="Times New Roman" w:cs="Times New Roman"/>
                <w:color w:val="000000" w:themeColor="text1"/>
                <w:sz w:val="24"/>
                <w:szCs w:val="24"/>
              </w:rPr>
              <w:t xml:space="preserve"> Students will learn that some plants and animals have developed amazing ways to survive changes in their environments and are able to thrive in the harshest places on Earth</w:t>
            </w:r>
            <w:r w:rsidR="006056DF">
              <w:rPr>
                <w:rFonts w:ascii="Times New Roman" w:hAnsi="Times New Roman" w:cs="Times New Roman"/>
                <w:color w:val="000000" w:themeColor="text1"/>
                <w:sz w:val="24"/>
                <w:szCs w:val="24"/>
              </w:rPr>
              <w:t xml:space="preserve"> while others migrate seas</w:t>
            </w:r>
            <w:r w:rsidR="00576D77">
              <w:rPr>
                <w:rFonts w:ascii="Times New Roman" w:hAnsi="Times New Roman" w:cs="Times New Roman"/>
                <w:color w:val="000000" w:themeColor="text1"/>
                <w:sz w:val="24"/>
                <w:szCs w:val="24"/>
              </w:rPr>
              <w:t>onally so they are able to find food in order to survive and breed</w:t>
            </w:r>
            <w:r w:rsidRPr="00E02C11">
              <w:rPr>
                <w:rFonts w:ascii="Times New Roman" w:hAnsi="Times New Roman" w:cs="Times New Roman"/>
                <w:color w:val="000000" w:themeColor="text1"/>
                <w:sz w:val="24"/>
                <w:szCs w:val="24"/>
              </w:rPr>
              <w:t>.</w:t>
            </w:r>
            <w:r w:rsidR="00D01A24" w:rsidRPr="00E02C11">
              <w:rPr>
                <w:rFonts w:ascii="Times New Roman" w:hAnsi="Times New Roman" w:cs="Times New Roman"/>
                <w:color w:val="000000" w:themeColor="text1"/>
                <w:sz w:val="24"/>
                <w:szCs w:val="24"/>
              </w:rPr>
              <w:t xml:space="preserve"> By the end of year 6, The Australian Curriculum (ACARA, 2013) states that students should be able to describe and predict the effect of environmental changes on individual living things</w:t>
            </w:r>
            <w:r w:rsidR="00EC796E" w:rsidRPr="00E02C11">
              <w:rPr>
                <w:rFonts w:ascii="Times New Roman" w:hAnsi="Times New Roman" w:cs="Times New Roman"/>
                <w:color w:val="000000" w:themeColor="text1"/>
                <w:sz w:val="24"/>
                <w:szCs w:val="24"/>
              </w:rPr>
              <w:t>.</w:t>
            </w:r>
            <w:r w:rsidR="00576D77">
              <w:rPr>
                <w:rFonts w:ascii="Times New Roman" w:hAnsi="Times New Roman" w:cs="Times New Roman"/>
                <w:color w:val="000000" w:themeColor="text1"/>
                <w:sz w:val="24"/>
                <w:szCs w:val="24"/>
              </w:rPr>
              <w:t xml:space="preserve"> Hands on investigations will allow students to explore how physical conditions impact the growth of plants while online simulations will allow them to see a number of other impacts that various environments endure.</w:t>
            </w:r>
            <w:r w:rsidR="00EC796E" w:rsidRPr="00E02C11">
              <w:rPr>
                <w:rFonts w:ascii="Times New Roman" w:hAnsi="Times New Roman" w:cs="Times New Roman"/>
                <w:color w:val="000000" w:themeColor="text1"/>
                <w:sz w:val="24"/>
                <w:szCs w:val="24"/>
              </w:rPr>
              <w:t xml:space="preserve"> </w:t>
            </w:r>
            <w:r w:rsidR="005D0198">
              <w:rPr>
                <w:rFonts w:ascii="Times New Roman" w:hAnsi="Times New Roman" w:cs="Times New Roman"/>
                <w:color w:val="000000" w:themeColor="text1"/>
                <w:sz w:val="24"/>
                <w:szCs w:val="24"/>
              </w:rPr>
              <w:t xml:space="preserve">Students will be involved in developing questions that they will be able to investigate and take part in </w:t>
            </w:r>
            <w:r w:rsidR="00A203F1">
              <w:rPr>
                <w:rFonts w:ascii="Times New Roman" w:hAnsi="Times New Roman" w:cs="Times New Roman"/>
                <w:color w:val="000000" w:themeColor="text1"/>
                <w:sz w:val="24"/>
                <w:szCs w:val="24"/>
              </w:rPr>
              <w:t>researching simple cause-and-effect relationships.</w:t>
            </w:r>
            <w:r w:rsidR="00576D77">
              <w:rPr>
                <w:rFonts w:ascii="Times New Roman" w:hAnsi="Times New Roman" w:cs="Times New Roman"/>
                <w:color w:val="000000" w:themeColor="text1"/>
                <w:sz w:val="24"/>
                <w:szCs w:val="24"/>
              </w:rPr>
              <w:t xml:space="preserve"> They will use information technology, including a number of online platforms, to research, prepare and present information and assessment tasks to their peers and teachers. </w:t>
            </w:r>
            <w:r w:rsidR="00A203F1">
              <w:rPr>
                <w:rFonts w:ascii="Times New Roman" w:hAnsi="Times New Roman" w:cs="Times New Roman"/>
                <w:color w:val="000000" w:themeColor="text1"/>
                <w:sz w:val="24"/>
                <w:szCs w:val="24"/>
              </w:rPr>
              <w:t xml:space="preserve"> </w:t>
            </w:r>
            <w:r w:rsidRPr="00E02C11">
              <w:rPr>
                <w:rFonts w:ascii="Times New Roman" w:hAnsi="Times New Roman" w:cs="Times New Roman"/>
                <w:color w:val="000000" w:themeColor="text1"/>
                <w:sz w:val="24"/>
                <w:szCs w:val="24"/>
              </w:rPr>
              <w:t>This</w:t>
            </w:r>
            <w:r w:rsidR="005D0198">
              <w:rPr>
                <w:rFonts w:ascii="Times New Roman" w:hAnsi="Times New Roman" w:cs="Times New Roman"/>
                <w:color w:val="000000" w:themeColor="text1"/>
                <w:sz w:val="24"/>
                <w:szCs w:val="24"/>
              </w:rPr>
              <w:t xml:space="preserve"> unit</w:t>
            </w:r>
            <w:r w:rsidRPr="00E02C11">
              <w:rPr>
                <w:rFonts w:ascii="Times New Roman" w:hAnsi="Times New Roman" w:cs="Times New Roman"/>
                <w:color w:val="000000" w:themeColor="text1"/>
                <w:sz w:val="24"/>
                <w:szCs w:val="24"/>
              </w:rPr>
              <w:t xml:space="preserve"> overview prepares educators with the knowledge and resources to successfully instil knowledge while still permitting freedom to tailor lessons to the needs of their individual students (ACARA, 2013).</w:t>
            </w:r>
          </w:p>
        </w:tc>
      </w:tr>
      <w:tr w:rsidR="0094258E" w:rsidRPr="00380BA6" w:rsidTr="007513F0">
        <w:trPr>
          <w:trHeight w:val="638"/>
        </w:trPr>
        <w:tc>
          <w:tcPr>
            <w:tcW w:w="4678" w:type="dxa"/>
            <w:gridSpan w:val="2"/>
            <w:shd w:val="clear" w:color="auto" w:fill="B8CCE4" w:themeFill="accent1" w:themeFillTint="66"/>
            <w:vAlign w:val="center"/>
          </w:tcPr>
          <w:p w:rsidR="0094258E" w:rsidRPr="00380BA6" w:rsidRDefault="00380BA6" w:rsidP="007513F0">
            <w:pPr>
              <w:jc w:val="center"/>
              <w:rPr>
                <w:rFonts w:ascii="Times New Roman" w:hAnsi="Times New Roman" w:cs="Times New Roman"/>
                <w:b/>
                <w:sz w:val="24"/>
                <w:szCs w:val="24"/>
              </w:rPr>
            </w:pPr>
            <w:r w:rsidRPr="00380BA6">
              <w:rPr>
                <w:rFonts w:ascii="Times New Roman" w:hAnsi="Times New Roman" w:cs="Times New Roman"/>
                <w:b/>
                <w:sz w:val="24"/>
                <w:szCs w:val="24"/>
              </w:rPr>
              <w:t>Curriculum Content D</w:t>
            </w:r>
            <w:r w:rsidR="0094258E" w:rsidRPr="00380BA6">
              <w:rPr>
                <w:rFonts w:ascii="Times New Roman" w:hAnsi="Times New Roman" w:cs="Times New Roman"/>
                <w:b/>
                <w:sz w:val="24"/>
                <w:szCs w:val="24"/>
              </w:rPr>
              <w:t>escriptors</w:t>
            </w:r>
          </w:p>
        </w:tc>
        <w:tc>
          <w:tcPr>
            <w:tcW w:w="10348" w:type="dxa"/>
            <w:gridSpan w:val="4"/>
            <w:shd w:val="clear" w:color="auto" w:fill="B8CCE4" w:themeFill="accent1" w:themeFillTint="66"/>
            <w:vAlign w:val="center"/>
          </w:tcPr>
          <w:p w:rsidR="0094258E" w:rsidRPr="00380BA6" w:rsidRDefault="004706A7" w:rsidP="007513F0">
            <w:pPr>
              <w:jc w:val="center"/>
              <w:rPr>
                <w:rFonts w:ascii="Times New Roman" w:hAnsi="Times New Roman" w:cs="Times New Roman"/>
                <w:b/>
                <w:sz w:val="24"/>
                <w:szCs w:val="24"/>
              </w:rPr>
            </w:pPr>
            <w:r>
              <w:rPr>
                <w:rFonts w:ascii="Times New Roman" w:hAnsi="Times New Roman" w:cs="Times New Roman"/>
                <w:b/>
                <w:sz w:val="24"/>
                <w:szCs w:val="24"/>
              </w:rPr>
              <w:t>Elaborations</w:t>
            </w:r>
          </w:p>
        </w:tc>
      </w:tr>
      <w:tr w:rsidR="0094258E" w:rsidRPr="00380BA6" w:rsidTr="007513F0">
        <w:trPr>
          <w:trHeight w:val="1838"/>
        </w:trPr>
        <w:tc>
          <w:tcPr>
            <w:tcW w:w="4678" w:type="dxa"/>
            <w:gridSpan w:val="2"/>
          </w:tcPr>
          <w:p w:rsidR="0094258E" w:rsidRPr="004706A7" w:rsidRDefault="004706A7" w:rsidP="007513F0">
            <w:pPr>
              <w:spacing w:line="360" w:lineRule="auto"/>
              <w:rPr>
                <w:rFonts w:ascii="Times New Roman" w:hAnsi="Times New Roman" w:cs="Times New Roman"/>
                <w:sz w:val="24"/>
                <w:szCs w:val="24"/>
              </w:rPr>
            </w:pPr>
            <w:r w:rsidRPr="004706A7">
              <w:rPr>
                <w:rFonts w:ascii="Times New Roman" w:hAnsi="Times New Roman" w:cs="Times New Roman"/>
                <w:color w:val="000000"/>
                <w:sz w:val="24"/>
                <w:szCs w:val="24"/>
              </w:rPr>
              <w:t xml:space="preserve">The growth and survival of </w:t>
            </w:r>
            <w:r w:rsidR="00A10051">
              <w:rPr>
                <w:rFonts w:ascii="Times New Roman" w:hAnsi="Times New Roman" w:cs="Times New Roman"/>
                <w:color w:val="000000"/>
                <w:sz w:val="24"/>
                <w:szCs w:val="24"/>
              </w:rPr>
              <w:t>living things is</w:t>
            </w:r>
            <w:r w:rsidRPr="004706A7">
              <w:rPr>
                <w:rFonts w:ascii="Times New Roman" w:hAnsi="Times New Roman" w:cs="Times New Roman"/>
                <w:color w:val="000000"/>
                <w:sz w:val="24"/>
                <w:szCs w:val="24"/>
              </w:rPr>
              <w:t xml:space="preserve"> affected by the physical conditions of their environment</w:t>
            </w:r>
            <w:r>
              <w:rPr>
                <w:rFonts w:ascii="Times New Roman" w:hAnsi="Times New Roman" w:cs="Times New Roman"/>
                <w:color w:val="000000"/>
                <w:sz w:val="24"/>
                <w:szCs w:val="24"/>
              </w:rPr>
              <w:t xml:space="preserve">. (ACARA, </w:t>
            </w:r>
            <w:r w:rsidR="00A124B3">
              <w:rPr>
                <w:rFonts w:ascii="Times New Roman" w:hAnsi="Times New Roman" w:cs="Times New Roman"/>
                <w:color w:val="000000"/>
                <w:sz w:val="24"/>
                <w:szCs w:val="24"/>
              </w:rPr>
              <w:t>2013)</w:t>
            </w:r>
          </w:p>
        </w:tc>
        <w:tc>
          <w:tcPr>
            <w:tcW w:w="10348" w:type="dxa"/>
            <w:gridSpan w:val="4"/>
          </w:tcPr>
          <w:p w:rsidR="004706A7" w:rsidRPr="00F62172" w:rsidRDefault="004706A7" w:rsidP="007513F0">
            <w:pPr>
              <w:numPr>
                <w:ilvl w:val="0"/>
                <w:numId w:val="5"/>
              </w:numPr>
              <w:shd w:val="clear" w:color="auto" w:fill="FFFFFF"/>
              <w:spacing w:line="360" w:lineRule="auto"/>
              <w:ind w:left="300" w:right="255"/>
              <w:textAlignment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I</w:t>
            </w:r>
            <w:r w:rsidRPr="004706A7">
              <w:rPr>
                <w:rFonts w:ascii="Times New Roman" w:eastAsia="Times New Roman" w:hAnsi="Times New Roman" w:cs="Times New Roman"/>
                <w:color w:val="000000"/>
                <w:sz w:val="24"/>
                <w:szCs w:val="24"/>
                <w:lang w:eastAsia="en-AU"/>
              </w:rPr>
              <w:t xml:space="preserve">nvestigating how changing the physical conditions for plants impacts on their growth and survival </w:t>
            </w:r>
            <w:r w:rsidRPr="00F62172">
              <w:rPr>
                <w:rFonts w:ascii="Times New Roman" w:eastAsia="Times New Roman" w:hAnsi="Times New Roman" w:cs="Times New Roman"/>
                <w:color w:val="000000"/>
                <w:sz w:val="24"/>
                <w:szCs w:val="24"/>
                <w:lang w:eastAsia="en-AU"/>
              </w:rPr>
              <w:t xml:space="preserve">such as salt water, use of fertilizers and soil types </w:t>
            </w:r>
          </w:p>
          <w:p w:rsidR="004706A7" w:rsidRPr="00F62172" w:rsidRDefault="004706A7" w:rsidP="007513F0">
            <w:pPr>
              <w:numPr>
                <w:ilvl w:val="0"/>
                <w:numId w:val="5"/>
              </w:numPr>
              <w:shd w:val="clear" w:color="auto" w:fill="FFFFFF"/>
              <w:spacing w:line="360" w:lineRule="auto"/>
              <w:ind w:left="300" w:right="255"/>
              <w:textAlignment w:val="center"/>
              <w:rPr>
                <w:rFonts w:ascii="Times New Roman" w:eastAsia="Times New Roman" w:hAnsi="Times New Roman" w:cs="Times New Roman"/>
                <w:color w:val="000000"/>
                <w:sz w:val="24"/>
                <w:szCs w:val="24"/>
                <w:lang w:eastAsia="en-AU"/>
              </w:rPr>
            </w:pPr>
            <w:r w:rsidRPr="00F62172">
              <w:rPr>
                <w:rFonts w:ascii="Times New Roman" w:eastAsia="Times New Roman" w:hAnsi="Times New Roman" w:cs="Times New Roman"/>
                <w:color w:val="000000"/>
                <w:sz w:val="24"/>
                <w:szCs w:val="24"/>
                <w:lang w:eastAsia="en-AU"/>
              </w:rPr>
              <w:t xml:space="preserve">Observing the growth of fungi such as yeast and bread mould in different conditions </w:t>
            </w:r>
          </w:p>
          <w:p w:rsidR="004706A7" w:rsidRPr="00F62172" w:rsidRDefault="004706A7" w:rsidP="007513F0">
            <w:pPr>
              <w:numPr>
                <w:ilvl w:val="0"/>
                <w:numId w:val="5"/>
              </w:numPr>
              <w:shd w:val="clear" w:color="auto" w:fill="FFFFFF"/>
              <w:spacing w:line="360" w:lineRule="auto"/>
              <w:ind w:left="300" w:right="255"/>
              <w:textAlignment w:val="center"/>
              <w:rPr>
                <w:rFonts w:ascii="Times New Roman" w:eastAsia="Times New Roman" w:hAnsi="Times New Roman" w:cs="Times New Roman"/>
                <w:color w:val="000000"/>
                <w:sz w:val="24"/>
                <w:szCs w:val="24"/>
                <w:lang w:eastAsia="en-AU"/>
              </w:rPr>
            </w:pPr>
            <w:r w:rsidRPr="00F62172">
              <w:rPr>
                <w:rFonts w:ascii="Times New Roman" w:eastAsia="Times New Roman" w:hAnsi="Times New Roman" w:cs="Times New Roman"/>
                <w:color w:val="000000"/>
                <w:sz w:val="24"/>
                <w:szCs w:val="24"/>
                <w:lang w:eastAsia="en-AU"/>
              </w:rPr>
              <w:t xml:space="preserve">Researching organisms that live in extreme environments such as Antarctica or a desert </w:t>
            </w:r>
          </w:p>
          <w:p w:rsidR="00F62172" w:rsidRPr="00F62172" w:rsidRDefault="00F62172" w:rsidP="007513F0">
            <w:pPr>
              <w:numPr>
                <w:ilvl w:val="0"/>
                <w:numId w:val="5"/>
              </w:numPr>
              <w:shd w:val="clear" w:color="auto" w:fill="FFFFFF"/>
              <w:spacing w:line="360" w:lineRule="auto"/>
              <w:ind w:left="300" w:right="255"/>
              <w:textAlignment w:val="center"/>
              <w:rPr>
                <w:rFonts w:ascii="Times New Roman" w:eastAsia="Times New Roman" w:hAnsi="Times New Roman" w:cs="Times New Roman"/>
                <w:color w:val="000000"/>
                <w:sz w:val="24"/>
                <w:szCs w:val="24"/>
                <w:lang w:eastAsia="en-AU"/>
              </w:rPr>
            </w:pPr>
            <w:r w:rsidRPr="00F62172">
              <w:rPr>
                <w:rFonts w:ascii="Times New Roman" w:hAnsi="Times New Roman" w:cs="Times New Roman"/>
                <w:color w:val="000000"/>
                <w:sz w:val="24"/>
                <w:szCs w:val="24"/>
              </w:rPr>
              <w:t>Considering the effects of physical conditions causing migration and hibernation</w:t>
            </w:r>
          </w:p>
          <w:p w:rsidR="00A124B3" w:rsidRPr="00A124B3" w:rsidRDefault="00A124B3" w:rsidP="007513F0">
            <w:pPr>
              <w:shd w:val="clear" w:color="auto" w:fill="FFFFFF"/>
              <w:spacing w:line="360" w:lineRule="auto"/>
              <w:ind w:left="-60" w:right="255"/>
              <w:jc w:val="right"/>
              <w:textAlignment w:val="center"/>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 xml:space="preserve"> (ACARA, 2013)</w:t>
            </w:r>
          </w:p>
        </w:tc>
      </w:tr>
      <w:tr w:rsidR="0094258E" w:rsidRPr="00380BA6" w:rsidTr="0094258E">
        <w:trPr>
          <w:trHeight w:val="277"/>
        </w:trPr>
        <w:tc>
          <w:tcPr>
            <w:tcW w:w="7671" w:type="dxa"/>
            <w:gridSpan w:val="4"/>
            <w:shd w:val="clear" w:color="auto" w:fill="B8CCE4" w:themeFill="accent1" w:themeFillTint="66"/>
          </w:tcPr>
          <w:p w:rsidR="0094258E" w:rsidRPr="00380BA6" w:rsidRDefault="0094258E" w:rsidP="0094258E">
            <w:pPr>
              <w:jc w:val="center"/>
              <w:rPr>
                <w:rFonts w:ascii="Times New Roman" w:hAnsi="Times New Roman" w:cs="Times New Roman"/>
                <w:b/>
                <w:sz w:val="24"/>
                <w:szCs w:val="24"/>
              </w:rPr>
            </w:pPr>
            <w:r w:rsidRPr="00380BA6">
              <w:rPr>
                <w:rFonts w:ascii="Times New Roman" w:hAnsi="Times New Roman" w:cs="Times New Roman"/>
                <w:b/>
                <w:sz w:val="24"/>
                <w:szCs w:val="24"/>
              </w:rPr>
              <w:lastRenderedPageBreak/>
              <w:t>Procedural Knowledge</w:t>
            </w:r>
            <w:r w:rsidR="00140964">
              <w:rPr>
                <w:rFonts w:ascii="Times New Roman" w:hAnsi="Times New Roman" w:cs="Times New Roman"/>
                <w:b/>
                <w:sz w:val="24"/>
                <w:szCs w:val="24"/>
              </w:rPr>
              <w:t>: What the learners will do</w:t>
            </w:r>
          </w:p>
          <w:p w:rsidR="0094258E" w:rsidRPr="00380BA6" w:rsidRDefault="0094258E" w:rsidP="0094258E">
            <w:pPr>
              <w:jc w:val="center"/>
              <w:rPr>
                <w:rFonts w:ascii="Times New Roman" w:hAnsi="Times New Roman" w:cs="Times New Roman"/>
                <w:b/>
                <w:sz w:val="24"/>
                <w:szCs w:val="24"/>
                <w:highlight w:val="magenta"/>
              </w:rPr>
            </w:pPr>
            <w:r w:rsidRPr="00380BA6">
              <w:rPr>
                <w:rFonts w:ascii="Times New Roman" w:hAnsi="Times New Roman" w:cs="Times New Roman"/>
                <w:b/>
                <w:sz w:val="24"/>
                <w:szCs w:val="24"/>
              </w:rPr>
              <w:t>(specific for this unit &amp; context)</w:t>
            </w:r>
          </w:p>
        </w:tc>
        <w:tc>
          <w:tcPr>
            <w:tcW w:w="7355" w:type="dxa"/>
            <w:gridSpan w:val="2"/>
            <w:shd w:val="clear" w:color="auto" w:fill="B8CCE4" w:themeFill="accent1" w:themeFillTint="66"/>
          </w:tcPr>
          <w:p w:rsidR="0094258E" w:rsidRPr="00380BA6" w:rsidRDefault="0094258E" w:rsidP="0094258E">
            <w:pPr>
              <w:jc w:val="center"/>
              <w:rPr>
                <w:rFonts w:ascii="Times New Roman" w:hAnsi="Times New Roman" w:cs="Times New Roman"/>
                <w:b/>
                <w:sz w:val="24"/>
                <w:szCs w:val="24"/>
              </w:rPr>
            </w:pPr>
            <w:r w:rsidRPr="00380BA6">
              <w:rPr>
                <w:rFonts w:ascii="Times New Roman" w:hAnsi="Times New Roman" w:cs="Times New Roman"/>
                <w:b/>
                <w:sz w:val="24"/>
                <w:szCs w:val="24"/>
              </w:rPr>
              <w:t>Declarative Knowledge</w:t>
            </w:r>
            <w:r w:rsidR="004706A7">
              <w:rPr>
                <w:rFonts w:ascii="Times New Roman" w:hAnsi="Times New Roman" w:cs="Times New Roman"/>
                <w:b/>
                <w:sz w:val="24"/>
                <w:szCs w:val="24"/>
              </w:rPr>
              <w:t>: What the learners will know</w:t>
            </w:r>
          </w:p>
          <w:p w:rsidR="0094258E" w:rsidRPr="00380BA6" w:rsidRDefault="0094258E" w:rsidP="0094258E">
            <w:pPr>
              <w:jc w:val="center"/>
              <w:rPr>
                <w:rFonts w:ascii="Times New Roman" w:hAnsi="Times New Roman" w:cs="Times New Roman"/>
                <w:b/>
                <w:sz w:val="24"/>
                <w:szCs w:val="24"/>
              </w:rPr>
            </w:pPr>
            <w:r w:rsidRPr="00380BA6">
              <w:rPr>
                <w:rFonts w:ascii="Times New Roman" w:hAnsi="Times New Roman" w:cs="Times New Roman"/>
                <w:b/>
                <w:sz w:val="24"/>
                <w:szCs w:val="24"/>
              </w:rPr>
              <w:t>(specific for this unit &amp; context)</w:t>
            </w:r>
          </w:p>
        </w:tc>
      </w:tr>
      <w:tr w:rsidR="0094258E" w:rsidRPr="00380BA6" w:rsidTr="0094258E">
        <w:trPr>
          <w:trHeight w:val="277"/>
        </w:trPr>
        <w:tc>
          <w:tcPr>
            <w:tcW w:w="7671" w:type="dxa"/>
            <w:gridSpan w:val="4"/>
          </w:tcPr>
          <w:p w:rsidR="00812F8F" w:rsidRDefault="00C8414F" w:rsidP="00C8414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Investigate the various impacts that different environments endure, man-made and natural.</w:t>
            </w:r>
          </w:p>
          <w:p w:rsidR="00C8414F" w:rsidRDefault="00C8414F" w:rsidP="00C8414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Discover how these changes impacts the plants and animals found in these environments.</w:t>
            </w:r>
          </w:p>
          <w:p w:rsidR="00C8414F" w:rsidRDefault="00C8414F" w:rsidP="00C8414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Research the various strategies that have been put in place to limit human impact on the environment</w:t>
            </w:r>
          </w:p>
          <w:p w:rsidR="00C8414F" w:rsidRDefault="00C8414F" w:rsidP="00C8414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Conduct experiments to discover how changing physical conditions of an environment impacts the growth of plants. (Mouldy Bread Experiment)</w:t>
            </w:r>
          </w:p>
          <w:p w:rsidR="00A60383" w:rsidRDefault="00A60383" w:rsidP="00C8414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Conduct experiments to discover how the quality of soil and water can impact the survival of plants and animals. (Salty Water Experiment.)</w:t>
            </w:r>
          </w:p>
          <w:p w:rsidR="00C8414F" w:rsidRDefault="00C8414F" w:rsidP="00C8414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Research the amazing animals which have been able to adapt and survive in the most extreme environments.</w:t>
            </w:r>
          </w:p>
          <w:p w:rsidR="00C8414F" w:rsidRDefault="00C8414F" w:rsidP="00C8414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Discuss how these adaptions could be used by humans to limit their impact on the environment or how they could help humans if our environment was to dramatically change.</w:t>
            </w:r>
          </w:p>
          <w:p w:rsidR="006056DF" w:rsidRPr="00A3119A" w:rsidRDefault="006056DF" w:rsidP="00C8414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Explore the reason behind animal migration and discuss what physical conditions are causing these animals to migrate.</w:t>
            </w:r>
          </w:p>
        </w:tc>
        <w:tc>
          <w:tcPr>
            <w:tcW w:w="7355" w:type="dxa"/>
            <w:gridSpan w:val="2"/>
          </w:tcPr>
          <w:p w:rsidR="0094258E" w:rsidRDefault="00C8414F" w:rsidP="00C8414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That every environment on Earth has to endure physical changes whether man-made or natural.</w:t>
            </w:r>
          </w:p>
          <w:p w:rsidR="00C8414F" w:rsidRDefault="00C8414F" w:rsidP="00C8414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Physical changes within an environment impact the plants and animals living there</w:t>
            </w:r>
          </w:p>
          <w:p w:rsidR="00C8414F" w:rsidRDefault="00C8414F" w:rsidP="00C8414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Humans have taken some steps to help </w:t>
            </w:r>
            <w:r w:rsidR="007513F0">
              <w:rPr>
                <w:rFonts w:ascii="Times New Roman" w:hAnsi="Times New Roman" w:cs="Times New Roman"/>
                <w:sz w:val="24"/>
                <w:szCs w:val="24"/>
              </w:rPr>
              <w:t>reduce their impact on the environment.</w:t>
            </w:r>
          </w:p>
          <w:p w:rsidR="007513F0" w:rsidRDefault="007513F0" w:rsidP="00C8414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That light, heat and moisture play an important role in the survival of plants and animals.</w:t>
            </w:r>
          </w:p>
          <w:p w:rsidR="00A60383" w:rsidRDefault="00A60383" w:rsidP="00C8414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That soil quality and availability of clean fresh water plays an important role in the survival of plants and animals.</w:t>
            </w:r>
          </w:p>
          <w:p w:rsidR="007513F0" w:rsidRDefault="007513F0" w:rsidP="00C8414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Animals are able to adapt and change according to their surroundings and some of these adaptions are remarkable.</w:t>
            </w:r>
          </w:p>
          <w:p w:rsidR="007513F0" w:rsidRDefault="007513F0" w:rsidP="00C8414F">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Studying the way animals and plants interact with their environments can help us reduce our impact on the Earth as well as helping us survive in extreme environments.</w:t>
            </w:r>
          </w:p>
          <w:p w:rsidR="006056DF" w:rsidRPr="00D01A24" w:rsidRDefault="006056DF" w:rsidP="00AF68D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That there are hundreds o</w:t>
            </w:r>
            <w:r w:rsidR="00AF68D0">
              <w:rPr>
                <w:rFonts w:ascii="Times New Roman" w:hAnsi="Times New Roman" w:cs="Times New Roman"/>
                <w:sz w:val="24"/>
                <w:szCs w:val="24"/>
              </w:rPr>
              <w:t>f</w:t>
            </w:r>
            <w:r>
              <w:rPr>
                <w:rFonts w:ascii="Times New Roman" w:hAnsi="Times New Roman" w:cs="Times New Roman"/>
                <w:sz w:val="24"/>
                <w:szCs w:val="24"/>
              </w:rPr>
              <w:t xml:space="preserve"> animal species that migrate seasonally around the world for different reasons.</w:t>
            </w:r>
          </w:p>
        </w:tc>
      </w:tr>
    </w:tbl>
    <w:p w:rsidR="0094258E" w:rsidRPr="00E02C11" w:rsidRDefault="0094258E">
      <w:pPr>
        <w:rPr>
          <w:rFonts w:ascii="Times New Roman" w:hAnsi="Times New Roman" w:cs="Times New Roman"/>
          <w:color w:val="FF0000"/>
        </w:rPr>
      </w:pPr>
    </w:p>
    <w:p w:rsidR="00D01A24" w:rsidRPr="00380BA6" w:rsidRDefault="00D01A24">
      <w:pPr>
        <w:rPr>
          <w:rFonts w:ascii="Times New Roman" w:hAnsi="Times New Roman" w:cs="Times New Roman"/>
        </w:rPr>
        <w:sectPr w:rsidR="00D01A24" w:rsidRPr="00380BA6" w:rsidSect="0094258E">
          <w:pgSz w:w="16838" w:h="11906" w:orient="landscape"/>
          <w:pgMar w:top="1077" w:right="1440" w:bottom="1077" w:left="1440" w:header="709" w:footer="709" w:gutter="0"/>
          <w:pgNumType w:start="0"/>
          <w:cols w:space="708"/>
          <w:titlePg/>
          <w:docGrid w:linePitch="360"/>
        </w:sectPr>
      </w:pPr>
    </w:p>
    <w:p w:rsidR="0094258E" w:rsidRPr="00380BA6" w:rsidRDefault="00963ABA" w:rsidP="0094258E">
      <w:pPr>
        <w:jc w:val="center"/>
        <w:rPr>
          <w:rFonts w:ascii="Times New Roman" w:hAnsi="Times New Roman" w:cs="Times New Roman"/>
          <w:b/>
        </w:rPr>
        <w:sectPr w:rsidR="0094258E" w:rsidRPr="00380BA6" w:rsidSect="0094258E">
          <w:pgSz w:w="11906" w:h="16838"/>
          <w:pgMar w:top="1440" w:right="1080" w:bottom="1440" w:left="1080" w:header="708" w:footer="708" w:gutter="0"/>
          <w:pgNumType w:start="0"/>
          <w:cols w:space="708"/>
          <w:titlePg/>
          <w:docGrid w:linePitch="360"/>
        </w:sectPr>
      </w:pPr>
      <w:r>
        <w:rPr>
          <w:rFonts w:ascii="Times New Roman" w:hAnsi="Times New Roman"/>
          <w:noProof/>
          <w:lang w:eastAsia="en-AU"/>
        </w:rPr>
        <w:lastRenderedPageBreak/>
        <mc:AlternateContent>
          <mc:Choice Requires="wpg">
            <w:drawing>
              <wp:anchor distT="0" distB="0" distL="114300" distR="114300" simplePos="0" relativeHeight="251663360" behindDoc="0" locked="0" layoutInCell="1" allowOverlap="1" wp14:anchorId="02F60CAC" wp14:editId="3450D9C8">
                <wp:simplePos x="0" y="0"/>
                <wp:positionH relativeFrom="column">
                  <wp:posOffset>-466725</wp:posOffset>
                </wp:positionH>
                <wp:positionV relativeFrom="paragraph">
                  <wp:posOffset>-762000</wp:posOffset>
                </wp:positionV>
                <wp:extent cx="7124700" cy="9705975"/>
                <wp:effectExtent l="0" t="0" r="19050" b="28575"/>
                <wp:wrapNone/>
                <wp:docPr id="4" name="Group 4"/>
                <wp:cNvGraphicFramePr/>
                <a:graphic xmlns:a="http://schemas.openxmlformats.org/drawingml/2006/main">
                  <a:graphicData uri="http://schemas.microsoft.com/office/word/2010/wordprocessingGroup">
                    <wpg:wgp>
                      <wpg:cNvGrpSpPr/>
                      <wpg:grpSpPr>
                        <a:xfrm>
                          <a:off x="0" y="0"/>
                          <a:ext cx="7124700" cy="9705975"/>
                          <a:chOff x="0" y="0"/>
                          <a:chExt cx="6686550" cy="9496425"/>
                        </a:xfrm>
                      </wpg:grpSpPr>
                      <wpg:grpSp>
                        <wpg:cNvPr id="3" name="Group 3"/>
                        <wpg:cNvGrpSpPr/>
                        <wpg:grpSpPr>
                          <a:xfrm>
                            <a:off x="0" y="0"/>
                            <a:ext cx="6686550" cy="9496425"/>
                            <a:chOff x="0" y="0"/>
                            <a:chExt cx="6686550" cy="9496425"/>
                          </a:xfrm>
                        </wpg:grpSpPr>
                        <wps:wsp>
                          <wps:cNvPr id="2" name="Rectangle 2"/>
                          <wps:cNvSpPr/>
                          <wps:spPr>
                            <a:xfrm>
                              <a:off x="0" y="0"/>
                              <a:ext cx="6686550" cy="9496425"/>
                            </a:xfrm>
                            <a:prstGeom prst="rect">
                              <a:avLst/>
                            </a:prstGeom>
                            <a:blipFill>
                              <a:blip r:embed="rId13">
                                <a:alphaModFix amt="50000"/>
                              </a:blip>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52400" y="12199"/>
                              <a:ext cx="6410325" cy="491046"/>
                            </a:xfrm>
                            <a:prstGeom prst="rect">
                              <a:avLst/>
                            </a:prstGeom>
                            <a:noFill/>
                            <a:ln>
                              <a:noFill/>
                            </a:ln>
                            <a:effectLst/>
                          </wps:spPr>
                          <wps:txbx>
                            <w:txbxContent>
                              <w:p w:rsidR="00963ABA" w:rsidRPr="00963ABA" w:rsidRDefault="00963ABA" w:rsidP="00FB7869">
                                <w:pPr>
                                  <w:pStyle w:val="Heading1"/>
                                  <w:spacing w:before="0" w:after="0"/>
                                  <w:jc w:val="center"/>
                                  <w:rPr>
                                    <w:rFonts w:ascii="Times New Roman" w:hAnsi="Times New Roman"/>
                                    <w:noProof/>
                                    <w:sz w:val="5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63ABA">
                                  <w:rPr>
                                    <w:rFonts w:ascii="Times New Roman" w:hAnsi="Times New Roman"/>
                                    <w:noProof/>
                                    <w:sz w:val="5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Year 6 – Biological Science: Extreme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g:grpSp>
                      <wps:wsp>
                        <wps:cNvPr id="307" name="Text Box 2"/>
                        <wps:cNvSpPr txBox="1">
                          <a:spLocks noChangeArrowheads="1"/>
                        </wps:cNvSpPr>
                        <wps:spPr bwMode="auto">
                          <a:xfrm>
                            <a:off x="152400" y="503246"/>
                            <a:ext cx="6410325" cy="8678855"/>
                          </a:xfrm>
                          <a:prstGeom prst="rect">
                            <a:avLst/>
                          </a:prstGeom>
                          <a:solidFill>
                            <a:schemeClr val="accent5">
                              <a:lumMod val="20000"/>
                              <a:lumOff val="80000"/>
                              <a:alpha val="50196"/>
                            </a:schemeClr>
                          </a:solidFill>
                          <a:ln w="9525">
                            <a:noFill/>
                            <a:miter lim="800000"/>
                            <a:headEnd/>
                            <a:tailEnd/>
                          </a:ln>
                        </wps:spPr>
                        <wps:txbx>
                          <w:txbxContent>
                            <w:p w:rsidR="00963ABA" w:rsidRPr="00FB7869" w:rsidRDefault="00963ABA" w:rsidP="00FB7869">
                              <w:pPr>
                                <w:pStyle w:val="Heading1"/>
                                <w:spacing w:before="0"/>
                                <w:rPr>
                                  <w:rFonts w:ascii="Times New Roman" w:hAnsi="Times New Roman"/>
                                  <w:sz w:val="40"/>
                                  <w:u w:val="single"/>
                                </w:rPr>
                              </w:pPr>
                              <w:r w:rsidRPr="00963ABA">
                                <w:rPr>
                                  <w:rFonts w:ascii="Times New Roman" w:hAnsi="Times New Roman"/>
                                  <w:sz w:val="40"/>
                                  <w:u w:val="single"/>
                                </w:rPr>
                                <w:t>Assessment Task: Presentation</w:t>
                              </w:r>
                            </w:p>
                            <w:p w:rsidR="00963ABA" w:rsidRPr="00251243" w:rsidRDefault="00963ABA" w:rsidP="00251243">
                              <w:pPr>
                                <w:rPr>
                                  <w:rFonts w:ascii="Times New Roman" w:hAnsi="Times New Roman" w:cs="Times New Roman"/>
                                  <w:b/>
                                  <w:sz w:val="32"/>
                                </w:rPr>
                              </w:pPr>
                              <w:r w:rsidRPr="00251243">
                                <w:rPr>
                                  <w:rFonts w:ascii="Times New Roman" w:hAnsi="Times New Roman" w:cs="Times New Roman"/>
                                  <w:b/>
                                  <w:sz w:val="32"/>
                                </w:rPr>
                                <w:t>How can we minimise the impact we have on the environment?</w:t>
                              </w:r>
                            </w:p>
                            <w:p w:rsidR="00963ABA" w:rsidRPr="00251243" w:rsidRDefault="00963ABA" w:rsidP="00251243">
                              <w:pPr>
                                <w:rPr>
                                  <w:rFonts w:ascii="Times New Roman" w:hAnsi="Times New Roman" w:cs="Times New Roman"/>
                                  <w:sz w:val="28"/>
                                  <w:szCs w:val="32"/>
                                </w:rPr>
                              </w:pPr>
                              <w:r w:rsidRPr="00251243">
                                <w:rPr>
                                  <w:rFonts w:ascii="Times New Roman" w:hAnsi="Times New Roman" w:cs="Times New Roman"/>
                                  <w:sz w:val="28"/>
                                  <w:szCs w:val="32"/>
                                </w:rPr>
                                <w:t>In pairs you are to</w:t>
                              </w:r>
                              <w:r w:rsidR="00251243" w:rsidRPr="00251243">
                                <w:rPr>
                                  <w:rFonts w:ascii="Times New Roman" w:hAnsi="Times New Roman" w:cs="Times New Roman"/>
                                  <w:sz w:val="28"/>
                                  <w:szCs w:val="32"/>
                                </w:rPr>
                                <w:t xml:space="preserve"> research one impact that humans have on the environment and</w:t>
                              </w:r>
                              <w:r w:rsidRPr="00251243">
                                <w:rPr>
                                  <w:rFonts w:ascii="Times New Roman" w:hAnsi="Times New Roman" w:cs="Times New Roman"/>
                                  <w:sz w:val="28"/>
                                  <w:szCs w:val="32"/>
                                </w:rPr>
                                <w:t xml:space="preserve"> provide a solution by inventing a resource that could be used as a sustainable, cost effective </w:t>
                              </w:r>
                              <w:r w:rsidR="00251243" w:rsidRPr="00251243">
                                <w:rPr>
                                  <w:rFonts w:ascii="Times New Roman" w:hAnsi="Times New Roman" w:cs="Times New Roman"/>
                                  <w:sz w:val="28"/>
                                  <w:szCs w:val="32"/>
                                </w:rPr>
                                <w:t>alternative</w:t>
                              </w:r>
                              <w:r w:rsidRPr="00251243">
                                <w:rPr>
                                  <w:rFonts w:ascii="Times New Roman" w:hAnsi="Times New Roman" w:cs="Times New Roman"/>
                                  <w:sz w:val="28"/>
                                  <w:szCs w:val="32"/>
                                </w:rPr>
                                <w:t>.</w:t>
                              </w:r>
                            </w:p>
                            <w:p w:rsidR="00963ABA" w:rsidRPr="00251243" w:rsidRDefault="00963ABA" w:rsidP="00251243">
                              <w:pPr>
                                <w:rPr>
                                  <w:rFonts w:ascii="Times New Roman" w:hAnsi="Times New Roman" w:cs="Times New Roman"/>
                                  <w:sz w:val="28"/>
                                  <w:szCs w:val="32"/>
                                </w:rPr>
                              </w:pPr>
                              <w:r w:rsidRPr="00251243">
                                <w:rPr>
                                  <w:rFonts w:ascii="Times New Roman" w:hAnsi="Times New Roman" w:cs="Times New Roman"/>
                                  <w:sz w:val="28"/>
                                  <w:szCs w:val="32"/>
                                </w:rPr>
                                <w:t xml:space="preserve">You </w:t>
                              </w:r>
                              <w:r w:rsidR="00251243">
                                <w:rPr>
                                  <w:rFonts w:ascii="Times New Roman" w:hAnsi="Times New Roman" w:cs="Times New Roman"/>
                                  <w:sz w:val="28"/>
                                  <w:szCs w:val="32"/>
                                </w:rPr>
                                <w:t>need</w:t>
                              </w:r>
                              <w:r w:rsidRPr="00251243">
                                <w:rPr>
                                  <w:rFonts w:ascii="Times New Roman" w:hAnsi="Times New Roman" w:cs="Times New Roman"/>
                                  <w:sz w:val="28"/>
                                  <w:szCs w:val="32"/>
                                </w:rPr>
                                <w:t xml:space="preserve"> to research </w:t>
                              </w:r>
                              <w:r w:rsidR="00251243" w:rsidRPr="00251243">
                                <w:rPr>
                                  <w:rFonts w:ascii="Times New Roman" w:hAnsi="Times New Roman" w:cs="Times New Roman"/>
                                  <w:sz w:val="28"/>
                                  <w:szCs w:val="32"/>
                                </w:rPr>
                                <w:t>current</w:t>
                              </w:r>
                              <w:r w:rsidR="00251243">
                                <w:rPr>
                                  <w:rFonts w:ascii="Times New Roman" w:hAnsi="Times New Roman" w:cs="Times New Roman"/>
                                  <w:sz w:val="28"/>
                                  <w:szCs w:val="32"/>
                                </w:rPr>
                                <w:t xml:space="preserve"> environmental</w:t>
                              </w:r>
                              <w:r w:rsidRPr="00251243">
                                <w:rPr>
                                  <w:rFonts w:ascii="Times New Roman" w:hAnsi="Times New Roman" w:cs="Times New Roman"/>
                                  <w:sz w:val="28"/>
                                  <w:szCs w:val="32"/>
                                </w:rPr>
                                <w:t xml:space="preserve"> conservation </w:t>
                              </w:r>
                              <w:r w:rsidR="00251243" w:rsidRPr="00251243">
                                <w:rPr>
                                  <w:rFonts w:ascii="Times New Roman" w:hAnsi="Times New Roman" w:cs="Times New Roman"/>
                                  <w:sz w:val="28"/>
                                  <w:szCs w:val="32"/>
                                </w:rPr>
                                <w:t>approaches</w:t>
                              </w:r>
                              <w:r w:rsidRPr="00251243">
                                <w:rPr>
                                  <w:rFonts w:ascii="Times New Roman" w:hAnsi="Times New Roman" w:cs="Times New Roman"/>
                                  <w:sz w:val="28"/>
                                  <w:szCs w:val="32"/>
                                </w:rPr>
                                <w:t xml:space="preserve"> to guide your own invention of </w:t>
                              </w:r>
                              <w:r w:rsidR="00251243" w:rsidRPr="00251243">
                                <w:rPr>
                                  <w:rFonts w:ascii="Times New Roman" w:hAnsi="Times New Roman" w:cs="Times New Roman"/>
                                  <w:sz w:val="28"/>
                                  <w:szCs w:val="32"/>
                                </w:rPr>
                                <w:t>a</w:t>
                              </w:r>
                              <w:r w:rsidRPr="00251243">
                                <w:rPr>
                                  <w:rFonts w:ascii="Times New Roman" w:hAnsi="Times New Roman" w:cs="Times New Roman"/>
                                  <w:sz w:val="28"/>
                                  <w:szCs w:val="32"/>
                                </w:rPr>
                                <w:t xml:space="preserve"> </w:t>
                              </w:r>
                              <w:r w:rsidR="00251243" w:rsidRPr="00251243">
                                <w:rPr>
                                  <w:rFonts w:ascii="Times New Roman" w:hAnsi="Times New Roman" w:cs="Times New Roman"/>
                                  <w:sz w:val="28"/>
                                  <w:szCs w:val="32"/>
                                </w:rPr>
                                <w:t>suitable</w:t>
                              </w:r>
                              <w:r w:rsidRPr="00251243">
                                <w:rPr>
                                  <w:rFonts w:ascii="Times New Roman" w:hAnsi="Times New Roman" w:cs="Times New Roman"/>
                                  <w:sz w:val="28"/>
                                  <w:szCs w:val="32"/>
                                </w:rPr>
                                <w:t xml:space="preserve">, sustainable, cost effective </w:t>
                              </w:r>
                              <w:r w:rsidR="00251243">
                                <w:rPr>
                                  <w:rFonts w:ascii="Times New Roman" w:hAnsi="Times New Roman" w:cs="Times New Roman"/>
                                  <w:sz w:val="28"/>
                                  <w:szCs w:val="32"/>
                                </w:rPr>
                                <w:t>environmental</w:t>
                              </w:r>
                              <w:r w:rsidRPr="00251243">
                                <w:rPr>
                                  <w:rFonts w:ascii="Times New Roman" w:hAnsi="Times New Roman" w:cs="Times New Roman"/>
                                  <w:sz w:val="28"/>
                                  <w:szCs w:val="32"/>
                                </w:rPr>
                                <w:t xml:space="preserve"> conversation strategy.</w:t>
                              </w:r>
                              <w:r w:rsidR="00251243">
                                <w:rPr>
                                  <w:rFonts w:ascii="Times New Roman" w:hAnsi="Times New Roman" w:cs="Times New Roman"/>
                                  <w:sz w:val="28"/>
                                  <w:szCs w:val="32"/>
                                </w:rPr>
                                <w:t xml:space="preserve"> </w:t>
                              </w:r>
                              <w:r w:rsidRPr="00251243">
                                <w:rPr>
                                  <w:rFonts w:ascii="Times New Roman" w:hAnsi="Times New Roman" w:cs="Times New Roman"/>
                                  <w:sz w:val="28"/>
                                  <w:szCs w:val="32"/>
                                </w:rPr>
                                <w:t>You must enhance your presentations through the use of di</w:t>
                              </w:r>
                              <w:r w:rsidR="00251243">
                                <w:rPr>
                                  <w:rFonts w:ascii="Times New Roman" w:hAnsi="Times New Roman" w:cs="Times New Roman"/>
                                  <w:sz w:val="28"/>
                                  <w:szCs w:val="32"/>
                                </w:rPr>
                                <w:t>gital resources (Weebly, Wiki, etc.)</w:t>
                              </w:r>
                              <w:r w:rsidRPr="00251243">
                                <w:rPr>
                                  <w:rFonts w:ascii="Times New Roman" w:hAnsi="Times New Roman" w:cs="Times New Roman"/>
                                  <w:sz w:val="28"/>
                                  <w:szCs w:val="32"/>
                                </w:rPr>
                                <w:t>, models, blue print plans etc.</w:t>
                              </w:r>
                            </w:p>
                            <w:p w:rsidR="00963ABA" w:rsidRPr="00251243" w:rsidRDefault="00EA69EA" w:rsidP="00251243">
                              <w:pPr>
                                <w:rPr>
                                  <w:rFonts w:ascii="Times New Roman" w:hAnsi="Times New Roman" w:cs="Times New Roman"/>
                                  <w:sz w:val="28"/>
                                  <w:szCs w:val="32"/>
                                </w:rPr>
                              </w:pPr>
                              <w:r>
                                <w:rPr>
                                  <w:rFonts w:ascii="Times New Roman" w:hAnsi="Times New Roman" w:cs="Times New Roman"/>
                                  <w:sz w:val="28"/>
                                  <w:szCs w:val="32"/>
                                </w:rPr>
                                <w:t xml:space="preserve">Your presentation will be submitted to the </w:t>
                              </w:r>
                              <w:r w:rsidR="00F25E7F">
                                <w:rPr>
                                  <w:rFonts w:ascii="Times New Roman" w:hAnsi="Times New Roman" w:cs="Times New Roman"/>
                                  <w:sz w:val="28"/>
                                  <w:szCs w:val="32"/>
                                </w:rPr>
                                <w:t>United Nations Scientific Committee (UNSC) - your</w:t>
                              </w:r>
                              <w:r>
                                <w:rPr>
                                  <w:rFonts w:ascii="Times New Roman" w:hAnsi="Times New Roman" w:cs="Times New Roman"/>
                                  <w:sz w:val="28"/>
                                  <w:szCs w:val="32"/>
                                </w:rPr>
                                <w:t xml:space="preserve"> </w:t>
                              </w:r>
                              <w:r w:rsidR="00963ABA" w:rsidRPr="00251243">
                                <w:rPr>
                                  <w:rFonts w:ascii="Times New Roman" w:hAnsi="Times New Roman" w:cs="Times New Roman"/>
                                  <w:sz w:val="28"/>
                                  <w:szCs w:val="32"/>
                                </w:rPr>
                                <w:t xml:space="preserve">fellow students will make up the members of </w:t>
                              </w:r>
                              <w:r w:rsidR="00F25E7F">
                                <w:rPr>
                                  <w:rFonts w:ascii="Times New Roman" w:hAnsi="Times New Roman" w:cs="Times New Roman"/>
                                  <w:sz w:val="28"/>
                                  <w:szCs w:val="32"/>
                                </w:rPr>
                                <w:t>the committee</w:t>
                              </w:r>
                              <w:r w:rsidR="00963ABA" w:rsidRPr="00251243">
                                <w:rPr>
                                  <w:rFonts w:ascii="Times New Roman" w:hAnsi="Times New Roman" w:cs="Times New Roman"/>
                                  <w:sz w:val="28"/>
                                  <w:szCs w:val="32"/>
                                </w:rPr>
                                <w:t>.  You are to convince the UN</w:t>
                              </w:r>
                              <w:r w:rsidR="00F25E7F">
                                <w:rPr>
                                  <w:rFonts w:ascii="Times New Roman" w:hAnsi="Times New Roman" w:cs="Times New Roman"/>
                                  <w:sz w:val="28"/>
                                  <w:szCs w:val="32"/>
                                </w:rPr>
                                <w:t>SC</w:t>
                              </w:r>
                              <w:r w:rsidR="00963ABA" w:rsidRPr="00251243">
                                <w:rPr>
                                  <w:rFonts w:ascii="Times New Roman" w:hAnsi="Times New Roman" w:cs="Times New Roman"/>
                                  <w:sz w:val="28"/>
                                  <w:szCs w:val="32"/>
                                </w:rPr>
                                <w:t xml:space="preserve"> </w:t>
                              </w:r>
                              <w:r w:rsidR="00F25E7F">
                                <w:rPr>
                                  <w:rFonts w:ascii="Times New Roman" w:hAnsi="Times New Roman" w:cs="Times New Roman"/>
                                  <w:sz w:val="28"/>
                                  <w:szCs w:val="32"/>
                                </w:rPr>
                                <w:t>that</w:t>
                              </w:r>
                              <w:r w:rsidR="00963ABA" w:rsidRPr="00251243">
                                <w:rPr>
                                  <w:rFonts w:ascii="Times New Roman" w:hAnsi="Times New Roman" w:cs="Times New Roman"/>
                                  <w:sz w:val="28"/>
                                  <w:szCs w:val="32"/>
                                </w:rPr>
                                <w:t xml:space="preserve"> your </w:t>
                              </w:r>
                              <w:r w:rsidR="00251243" w:rsidRPr="00251243">
                                <w:rPr>
                                  <w:rFonts w:ascii="Times New Roman" w:hAnsi="Times New Roman" w:cs="Times New Roman"/>
                                  <w:sz w:val="28"/>
                                  <w:szCs w:val="32"/>
                                </w:rPr>
                                <w:t>approach</w:t>
                              </w:r>
                              <w:r w:rsidR="00963ABA" w:rsidRPr="00251243">
                                <w:rPr>
                                  <w:rFonts w:ascii="Times New Roman" w:hAnsi="Times New Roman" w:cs="Times New Roman"/>
                                  <w:sz w:val="28"/>
                                  <w:szCs w:val="32"/>
                                </w:rPr>
                                <w:t xml:space="preserve"> should be </w:t>
                              </w:r>
                              <w:r w:rsidR="00F25E7F">
                                <w:rPr>
                                  <w:rFonts w:ascii="Times New Roman" w:hAnsi="Times New Roman" w:cs="Times New Roman"/>
                                  <w:sz w:val="28"/>
                                  <w:szCs w:val="32"/>
                                </w:rPr>
                                <w:t>put in place</w:t>
                              </w:r>
                              <w:r w:rsidR="00963ABA" w:rsidRPr="00251243">
                                <w:rPr>
                                  <w:rFonts w:ascii="Times New Roman" w:hAnsi="Times New Roman" w:cs="Times New Roman"/>
                                  <w:sz w:val="28"/>
                                  <w:szCs w:val="32"/>
                                </w:rPr>
                                <w:t>. The summit members will hold a vote and decided on the most appropriate strategy.</w:t>
                              </w:r>
                            </w:p>
                            <w:p w:rsidR="00963ABA" w:rsidRDefault="00963ABA" w:rsidP="00251243">
                              <w:pPr>
                                <w:rPr>
                                  <w:rFonts w:ascii="Times New Roman" w:hAnsi="Times New Roman" w:cs="Times New Roman"/>
                                  <w:sz w:val="28"/>
                                  <w:szCs w:val="28"/>
                                </w:rPr>
                              </w:pPr>
                              <w:r w:rsidRPr="00FB7869">
                                <w:rPr>
                                  <w:rFonts w:ascii="Times New Roman" w:hAnsi="Times New Roman" w:cs="Times New Roman"/>
                                  <w:sz w:val="28"/>
                                  <w:szCs w:val="28"/>
                                </w:rPr>
                                <w:t>Use information gathered in your research book</w:t>
                              </w:r>
                              <w:r w:rsidR="00B1386F">
                                <w:rPr>
                                  <w:rFonts w:ascii="Times New Roman" w:hAnsi="Times New Roman" w:cs="Times New Roman"/>
                                  <w:sz w:val="28"/>
                                  <w:szCs w:val="28"/>
                                </w:rPr>
                                <w:t>let and portfolio</w:t>
                              </w:r>
                              <w:r w:rsidRPr="00FB7869">
                                <w:rPr>
                                  <w:rFonts w:ascii="Times New Roman" w:hAnsi="Times New Roman" w:cs="Times New Roman"/>
                                  <w:sz w:val="28"/>
                                  <w:szCs w:val="28"/>
                                </w:rPr>
                                <w:t xml:space="preserve"> to form the basis of your strategy.</w:t>
                              </w:r>
                            </w:p>
                            <w:p w:rsidR="00372BA1" w:rsidRPr="00FB7869" w:rsidRDefault="00372BA1" w:rsidP="0090628F">
                              <w:pPr>
                                <w:spacing w:after="0"/>
                                <w:rPr>
                                  <w:rFonts w:ascii="Times New Roman" w:hAnsi="Times New Roman" w:cs="Times New Roman"/>
                                  <w:sz w:val="28"/>
                                  <w:szCs w:val="28"/>
                                </w:rPr>
                              </w:pPr>
                            </w:p>
                            <w:p w:rsidR="00963ABA" w:rsidRPr="00372BA1" w:rsidRDefault="00963ABA" w:rsidP="00372BA1">
                              <w:pPr>
                                <w:spacing w:after="0"/>
                                <w:rPr>
                                  <w:rFonts w:ascii="Times New Roman" w:hAnsi="Times New Roman" w:cs="Times New Roman"/>
                                  <w:b/>
                                  <w:sz w:val="28"/>
                                  <w:szCs w:val="28"/>
                                </w:rPr>
                              </w:pPr>
                              <w:r w:rsidRPr="00372BA1">
                                <w:rPr>
                                  <w:rFonts w:ascii="Times New Roman" w:hAnsi="Times New Roman" w:cs="Times New Roman"/>
                                  <w:b/>
                                  <w:sz w:val="28"/>
                                  <w:szCs w:val="28"/>
                                </w:rPr>
                                <w:t xml:space="preserve">Conditions:  </w:t>
                              </w:r>
                            </w:p>
                            <w:p w:rsidR="00134617" w:rsidRPr="00372BA1" w:rsidRDefault="00134617" w:rsidP="00372BA1">
                              <w:pPr>
                                <w:rPr>
                                  <w:rFonts w:ascii="Times New Roman" w:hAnsi="Times New Roman" w:cs="Times New Roman"/>
                                  <w:sz w:val="28"/>
                                  <w:szCs w:val="28"/>
                                </w:rPr>
                              </w:pPr>
                              <w:r w:rsidRPr="00372BA1">
                                <w:rPr>
                                  <w:rFonts w:ascii="Times New Roman" w:hAnsi="Times New Roman" w:cs="Times New Roman"/>
                                  <w:sz w:val="28"/>
                                  <w:szCs w:val="28"/>
                                </w:rPr>
                                <w:t>You must work in a pair</w:t>
                              </w:r>
                              <w:r w:rsidR="000A7F3E">
                                <w:rPr>
                                  <w:rFonts w:ascii="Times New Roman" w:hAnsi="Times New Roman" w:cs="Times New Roman"/>
                                  <w:sz w:val="28"/>
                                  <w:szCs w:val="28"/>
                                </w:rPr>
                                <w:t>s</w:t>
                              </w:r>
                              <w:r w:rsidRPr="00372BA1">
                                <w:rPr>
                                  <w:rFonts w:ascii="Times New Roman" w:hAnsi="Times New Roman" w:cs="Times New Roman"/>
                                  <w:sz w:val="28"/>
                                  <w:szCs w:val="28"/>
                                </w:rPr>
                                <w:t xml:space="preserve"> (or group of 3 in the case of uneven numbers) to produce a polished oral presentation. Each member must contribute to the presentation. Presentation must be 6 to 8 minutes in length and include the use of visual aids. Peer feedback will be done individually.</w:t>
                              </w:r>
                            </w:p>
                            <w:p w:rsidR="00963ABA" w:rsidRPr="00372BA1" w:rsidRDefault="00963ABA" w:rsidP="00372BA1">
                              <w:pPr>
                                <w:spacing w:after="0"/>
                                <w:rPr>
                                  <w:rFonts w:ascii="Times New Roman" w:hAnsi="Times New Roman" w:cs="Times New Roman"/>
                                  <w:sz w:val="28"/>
                                  <w:szCs w:val="28"/>
                                </w:rPr>
                              </w:pPr>
                              <w:r w:rsidRPr="00372BA1">
                                <w:rPr>
                                  <w:rFonts w:ascii="Times New Roman" w:hAnsi="Times New Roman" w:cs="Times New Roman"/>
                                  <w:b/>
                                  <w:sz w:val="28"/>
                                  <w:szCs w:val="28"/>
                                </w:rPr>
                                <w:t xml:space="preserve">Due Date/s:   </w:t>
                              </w:r>
                              <w:r w:rsidR="00FB7869" w:rsidRPr="00372BA1">
                                <w:rPr>
                                  <w:rFonts w:ascii="Times New Roman" w:hAnsi="Times New Roman" w:cs="Times New Roman"/>
                                  <w:b/>
                                  <w:sz w:val="28"/>
                                  <w:szCs w:val="28"/>
                                </w:rPr>
                                <w:t>Draft Due in Week 8</w:t>
                              </w:r>
                              <w:r w:rsidR="00FB7869" w:rsidRPr="00372BA1">
                                <w:rPr>
                                  <w:rFonts w:ascii="Times New Roman" w:hAnsi="Times New Roman" w:cs="Times New Roman"/>
                                  <w:b/>
                                  <w:sz w:val="28"/>
                                  <w:szCs w:val="28"/>
                                </w:rPr>
                                <w:tab/>
                              </w:r>
                              <w:r w:rsidR="00FB7869" w:rsidRPr="00372BA1">
                                <w:rPr>
                                  <w:rFonts w:ascii="Times New Roman" w:hAnsi="Times New Roman" w:cs="Times New Roman"/>
                                  <w:b/>
                                  <w:sz w:val="28"/>
                                  <w:szCs w:val="28"/>
                                </w:rPr>
                                <w:tab/>
                              </w:r>
                              <w:r w:rsidR="00FB7869" w:rsidRPr="00372BA1">
                                <w:rPr>
                                  <w:rFonts w:ascii="Times New Roman" w:hAnsi="Times New Roman" w:cs="Times New Roman"/>
                                  <w:b/>
                                  <w:sz w:val="28"/>
                                  <w:szCs w:val="28"/>
                                </w:rPr>
                                <w:tab/>
                                <w:t>Final Due in Week 9</w:t>
                              </w:r>
                            </w:p>
                            <w:p w:rsidR="00963ABA" w:rsidRPr="00372BA1" w:rsidRDefault="00FB7869" w:rsidP="00372BA1">
                              <w:pPr>
                                <w:rPr>
                                  <w:rFonts w:ascii="Times New Roman" w:hAnsi="Times New Roman" w:cs="Times New Roman"/>
                                  <w:sz w:val="28"/>
                                  <w:szCs w:val="28"/>
                                </w:rPr>
                              </w:pPr>
                              <w:r w:rsidRPr="00372BA1">
                                <w:rPr>
                                  <w:rFonts w:ascii="Times New Roman" w:hAnsi="Times New Roman" w:cs="Times New Roman"/>
                                  <w:sz w:val="28"/>
                                  <w:szCs w:val="28"/>
                                </w:rPr>
                                <w:t>You will present a practise presentation in week 8 of the term</w:t>
                              </w:r>
                              <w:r w:rsidR="00C92E0A">
                                <w:rPr>
                                  <w:rFonts w:ascii="Times New Roman" w:hAnsi="Times New Roman" w:cs="Times New Roman"/>
                                  <w:sz w:val="28"/>
                                  <w:szCs w:val="28"/>
                                </w:rPr>
                                <w:t xml:space="preserve"> to one other pair</w:t>
                              </w:r>
                              <w:r w:rsidRPr="00372BA1">
                                <w:rPr>
                                  <w:rFonts w:ascii="Times New Roman" w:hAnsi="Times New Roman" w:cs="Times New Roman"/>
                                  <w:sz w:val="28"/>
                                  <w:szCs w:val="28"/>
                                </w:rPr>
                                <w:t xml:space="preserve"> and your peers will provide feedback in the form of a PMI chart. You will be given 1 week to make any changes you need to your presentation. The final presentation wil</w:t>
                              </w:r>
                              <w:r w:rsidR="00C92E0A">
                                <w:rPr>
                                  <w:rFonts w:ascii="Times New Roman" w:hAnsi="Times New Roman" w:cs="Times New Roman"/>
                                  <w:sz w:val="28"/>
                                  <w:szCs w:val="28"/>
                                </w:rPr>
                                <w:t>l be made in week 9 of the term to the entire class.</w:t>
                              </w:r>
                            </w:p>
                            <w:p w:rsidR="00032765" w:rsidRPr="00372BA1" w:rsidRDefault="00963ABA" w:rsidP="00372BA1">
                              <w:pPr>
                                <w:spacing w:after="0"/>
                                <w:rPr>
                                  <w:rFonts w:ascii="Times New Roman" w:hAnsi="Times New Roman" w:cs="Times New Roman"/>
                                  <w:b/>
                                  <w:sz w:val="28"/>
                                  <w:szCs w:val="28"/>
                                </w:rPr>
                              </w:pPr>
                              <w:r w:rsidRPr="00372BA1">
                                <w:rPr>
                                  <w:rFonts w:ascii="Times New Roman" w:hAnsi="Times New Roman" w:cs="Times New Roman"/>
                                  <w:b/>
                                  <w:sz w:val="28"/>
                                  <w:szCs w:val="28"/>
                                </w:rPr>
                                <w:t>Criteria:</w:t>
                              </w:r>
                            </w:p>
                            <w:p w:rsidR="00963ABA" w:rsidRPr="00372BA1" w:rsidRDefault="00032765" w:rsidP="00372BA1">
                              <w:pPr>
                                <w:rPr>
                                  <w:sz w:val="28"/>
                                  <w:szCs w:val="28"/>
                                </w:rPr>
                              </w:pPr>
                              <w:r w:rsidRPr="00372BA1">
                                <w:rPr>
                                  <w:rFonts w:ascii="Times New Roman" w:hAnsi="Times New Roman" w:cs="Times New Roman"/>
                                  <w:sz w:val="28"/>
                                  <w:szCs w:val="28"/>
                                </w:rPr>
                                <w:t xml:space="preserve">You must demonstrate your understanding of the various ways humans impact the environment through your presentation. </w:t>
                              </w:r>
                              <w:r w:rsidR="00FA51DB" w:rsidRPr="00FA51DB">
                                <w:rPr>
                                  <w:rFonts w:ascii="Times New Roman" w:hAnsi="Times New Roman" w:cs="Times New Roman"/>
                                  <w:sz w:val="28"/>
                                  <w:szCs w:val="28"/>
                                </w:rPr>
                                <w:t>Have e</w:t>
                              </w:r>
                              <w:r w:rsidRPr="00FA51DB">
                                <w:rPr>
                                  <w:rFonts w:ascii="Times New Roman" w:hAnsi="Times New Roman" w:cs="Times New Roman"/>
                                  <w:sz w:val="28"/>
                                  <w:szCs w:val="28"/>
                                </w:rPr>
                                <w:t xml:space="preserve">vidence that multiple strategies for investigation </w:t>
                              </w:r>
                              <w:r w:rsidR="000D577C" w:rsidRPr="00FA51DB">
                                <w:rPr>
                                  <w:rFonts w:ascii="Times New Roman" w:hAnsi="Times New Roman" w:cs="Times New Roman"/>
                                  <w:sz w:val="28"/>
                                  <w:szCs w:val="28"/>
                                </w:rPr>
                                <w:t xml:space="preserve">have been used, </w:t>
                              </w:r>
                              <w:r w:rsidRPr="00FA51DB">
                                <w:rPr>
                                  <w:rFonts w:ascii="Times New Roman" w:hAnsi="Times New Roman" w:cs="Times New Roman"/>
                                  <w:sz w:val="28"/>
                                  <w:szCs w:val="28"/>
                                </w:rPr>
                                <w:t>along with your analysis and evaluation of the data collected. The marker will be looking for evidence that you are able to use your problem</w:t>
                              </w:r>
                              <w:r w:rsidRPr="00372BA1">
                                <w:rPr>
                                  <w:rFonts w:ascii="Times New Roman" w:hAnsi="Times New Roman" w:cs="Times New Roman"/>
                                  <w:sz w:val="28"/>
                                  <w:szCs w:val="28"/>
                                </w:rPr>
                                <w:t xml:space="preserve"> solving and invention skills to produce a c</w:t>
                              </w:r>
                              <w:r w:rsidRPr="00372BA1">
                                <w:rPr>
                                  <w:rFonts w:ascii="Times New Roman" w:hAnsi="Times New Roman" w:cs="Times New Roman"/>
                                  <w:sz w:val="28"/>
                                  <w:szCs w:val="28"/>
                                  <w:lang w:eastAsia="en-AU"/>
                                </w:rPr>
                                <w:t xml:space="preserve">reative, sustainable, well justified, cost effective solution which could  theoretically aid in </w:t>
                              </w:r>
                              <w:r w:rsidRPr="00372BA1">
                                <w:rPr>
                                  <w:rFonts w:ascii="Times New Roman" w:hAnsi="Times New Roman" w:cs="Times New Roman"/>
                                  <w:sz w:val="28"/>
                                  <w:szCs w:val="28"/>
                                </w:rPr>
                                <w:t>reducing human impacts on the environment.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33" style="position:absolute;left:0;text-align:left;margin-left:-36.75pt;margin-top:-60pt;width:561pt;height:764.25pt;z-index:251663360;mso-width-relative:margin;mso-height-relative:margin" coordsize="66865,94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">
                <v:group id="Group 3" o:spid="_x0000_s1034" style="position:absolute;width:66865;height:94964" coordsize="66865,94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 o:spid="_x0000_s1035" style="position:absolute;width:66865;height:949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r2MIA&#10;AADaAAAADwAAAGRycy9kb3ducmV2LnhtbESPT4vCMBTE7wt+h/AEb2u6Cqt2jSKCuh79c/D4aN6m&#10;ZZuX2sRa/fRGEDwOM/MbZjpvbSkaqn3hWMFXPwFBnDldsFFwPKw+xyB8QNZYOiYFN/Iwn3U+pphq&#10;d+UdNftgRISwT1FBHkKVSumznCz6vquIo/fnaoshytpIXeM1wm0pB0nyLS0WHBdyrGiZU/a/v1gF&#10;w9umOa1Gl4a252Tsq7W5T9Ao1eu2ix8QgdrwDr/av1rBAJ5X4g2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avYwgAAANoAAAAPAAAAAAAAAAAAAAAAAJgCAABkcnMvZG93&#10;bnJldi54bWxQSwUGAAAAAAQABAD1AAAAhwMAAAAA&#10;" strokecolor="#243f60 [1604]" strokeweight="2pt">
                    <v:fill r:id="rId14" o:title="" opacity=".5" recolor="t" rotate="t" type="tile"/>
                  </v:rect>
                  <v:shapetype id="_x0000_t202" coordsize="21600,21600" o:spt="202" path="m,l,21600r21600,l21600,xe">
                    <v:stroke joinstyle="miter"/>
                    <v:path gradientshapeok="t" o:connecttype="rect"/>
                  </v:shapetype>
                  <v:shape id="Text Box 1" o:spid="_x0000_s1036" type="#_x0000_t202" style="position:absolute;left:1524;top:121;width:64103;height:4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963ABA" w:rsidRPr="00963ABA" w:rsidRDefault="00963ABA" w:rsidP="00FB7869">
                          <w:pPr>
                            <w:pStyle w:val="Heading1"/>
                            <w:spacing w:before="0" w:after="0"/>
                            <w:jc w:val="center"/>
                            <w:rPr>
                              <w:rFonts w:ascii="Times New Roman" w:hAnsi="Times New Roman"/>
                              <w:noProof/>
                              <w:sz w:val="5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963ABA">
                            <w:rPr>
                              <w:rFonts w:ascii="Times New Roman" w:hAnsi="Times New Roman"/>
                              <w:noProof/>
                              <w:sz w:val="52"/>
                              <w:szCs w:val="7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Year 6 – Biological Science: Extreme Lives</w:t>
                          </w:r>
                        </w:p>
                      </w:txbxContent>
                    </v:textbox>
                  </v:shape>
                </v:group>
                <v:shape id="Text Box 2" o:spid="_x0000_s1037" type="#_x0000_t202" style="position:absolute;left:1524;top:5032;width:64103;height:86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8r4sUA&#10;AADcAAAADwAAAGRycy9kb3ducmV2LnhtbESPzWrDMBCE74G8g9hAb4mcBpriWg4hoWlPLfmDHjfW&#10;1ja1VkZSHPvtq0Kgx2FmvmGyVW8a0ZHztWUF81kCgriwuuZSwen4On0G4QOyxsYyKRjIwyofjzJM&#10;tb3xnrpDKEWEsE9RQRVCm0rpi4oM+pltiaP3bZ3BEKUrpXZ4i3DTyMckeZIGa44LFba0qaj4OVyN&#10;gsvnjobrevNxGd72X6eta7grzko9TPr1C4hAffgP39vvWsEiWcLf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3yvixQAAANwAAAAPAAAAAAAAAAAAAAAAAJgCAABkcnMv&#10;ZG93bnJldi54bWxQSwUGAAAAAAQABAD1AAAAigMAAAAA&#10;" fillcolor="#daeef3 [664]" stroked="f">
                  <v:fill opacity="32896f"/>
                  <v:textbox>
                    <w:txbxContent>
                      <w:p w:rsidR="00963ABA" w:rsidRPr="00FB7869" w:rsidRDefault="00963ABA" w:rsidP="00FB7869">
                        <w:pPr>
                          <w:pStyle w:val="Heading1"/>
                          <w:spacing w:before="0"/>
                          <w:rPr>
                            <w:rFonts w:ascii="Times New Roman" w:hAnsi="Times New Roman"/>
                            <w:sz w:val="40"/>
                            <w:u w:val="single"/>
                          </w:rPr>
                        </w:pPr>
                        <w:r w:rsidRPr="00963ABA">
                          <w:rPr>
                            <w:rFonts w:ascii="Times New Roman" w:hAnsi="Times New Roman"/>
                            <w:sz w:val="40"/>
                            <w:u w:val="single"/>
                          </w:rPr>
                          <w:t>Assessment Task: Presentation</w:t>
                        </w:r>
                      </w:p>
                      <w:p w:rsidR="00963ABA" w:rsidRPr="00251243" w:rsidRDefault="00963ABA" w:rsidP="00251243">
                        <w:pPr>
                          <w:rPr>
                            <w:rFonts w:ascii="Times New Roman" w:hAnsi="Times New Roman" w:cs="Times New Roman"/>
                            <w:b/>
                            <w:sz w:val="32"/>
                          </w:rPr>
                        </w:pPr>
                        <w:r w:rsidRPr="00251243">
                          <w:rPr>
                            <w:rFonts w:ascii="Times New Roman" w:hAnsi="Times New Roman" w:cs="Times New Roman"/>
                            <w:b/>
                            <w:sz w:val="32"/>
                          </w:rPr>
                          <w:t>How can we minimise the impact we have on the environment?</w:t>
                        </w:r>
                      </w:p>
                      <w:p w:rsidR="00963ABA" w:rsidRPr="00251243" w:rsidRDefault="00963ABA" w:rsidP="00251243">
                        <w:pPr>
                          <w:rPr>
                            <w:rFonts w:ascii="Times New Roman" w:hAnsi="Times New Roman" w:cs="Times New Roman"/>
                            <w:sz w:val="28"/>
                            <w:szCs w:val="32"/>
                          </w:rPr>
                        </w:pPr>
                        <w:r w:rsidRPr="00251243">
                          <w:rPr>
                            <w:rFonts w:ascii="Times New Roman" w:hAnsi="Times New Roman" w:cs="Times New Roman"/>
                            <w:sz w:val="28"/>
                            <w:szCs w:val="32"/>
                          </w:rPr>
                          <w:t>In pairs you are to</w:t>
                        </w:r>
                        <w:r w:rsidR="00251243" w:rsidRPr="00251243">
                          <w:rPr>
                            <w:rFonts w:ascii="Times New Roman" w:hAnsi="Times New Roman" w:cs="Times New Roman"/>
                            <w:sz w:val="28"/>
                            <w:szCs w:val="32"/>
                          </w:rPr>
                          <w:t xml:space="preserve"> research one impact that humans have on the environment and</w:t>
                        </w:r>
                        <w:r w:rsidRPr="00251243">
                          <w:rPr>
                            <w:rFonts w:ascii="Times New Roman" w:hAnsi="Times New Roman" w:cs="Times New Roman"/>
                            <w:sz w:val="28"/>
                            <w:szCs w:val="32"/>
                          </w:rPr>
                          <w:t xml:space="preserve"> provide a solution by inventing a resource that could be used as a sustainable, cost effective </w:t>
                        </w:r>
                        <w:r w:rsidR="00251243" w:rsidRPr="00251243">
                          <w:rPr>
                            <w:rFonts w:ascii="Times New Roman" w:hAnsi="Times New Roman" w:cs="Times New Roman"/>
                            <w:sz w:val="28"/>
                            <w:szCs w:val="32"/>
                          </w:rPr>
                          <w:t>alternative</w:t>
                        </w:r>
                        <w:r w:rsidRPr="00251243">
                          <w:rPr>
                            <w:rFonts w:ascii="Times New Roman" w:hAnsi="Times New Roman" w:cs="Times New Roman"/>
                            <w:sz w:val="28"/>
                            <w:szCs w:val="32"/>
                          </w:rPr>
                          <w:t>.</w:t>
                        </w:r>
                      </w:p>
                      <w:p w:rsidR="00963ABA" w:rsidRPr="00251243" w:rsidRDefault="00963ABA" w:rsidP="00251243">
                        <w:pPr>
                          <w:rPr>
                            <w:rFonts w:ascii="Times New Roman" w:hAnsi="Times New Roman" w:cs="Times New Roman"/>
                            <w:sz w:val="28"/>
                            <w:szCs w:val="32"/>
                          </w:rPr>
                        </w:pPr>
                        <w:r w:rsidRPr="00251243">
                          <w:rPr>
                            <w:rFonts w:ascii="Times New Roman" w:hAnsi="Times New Roman" w:cs="Times New Roman"/>
                            <w:sz w:val="28"/>
                            <w:szCs w:val="32"/>
                          </w:rPr>
                          <w:t xml:space="preserve">You </w:t>
                        </w:r>
                        <w:r w:rsidR="00251243">
                          <w:rPr>
                            <w:rFonts w:ascii="Times New Roman" w:hAnsi="Times New Roman" w:cs="Times New Roman"/>
                            <w:sz w:val="28"/>
                            <w:szCs w:val="32"/>
                          </w:rPr>
                          <w:t>need</w:t>
                        </w:r>
                        <w:r w:rsidRPr="00251243">
                          <w:rPr>
                            <w:rFonts w:ascii="Times New Roman" w:hAnsi="Times New Roman" w:cs="Times New Roman"/>
                            <w:sz w:val="28"/>
                            <w:szCs w:val="32"/>
                          </w:rPr>
                          <w:t xml:space="preserve"> to research </w:t>
                        </w:r>
                        <w:r w:rsidR="00251243" w:rsidRPr="00251243">
                          <w:rPr>
                            <w:rFonts w:ascii="Times New Roman" w:hAnsi="Times New Roman" w:cs="Times New Roman"/>
                            <w:sz w:val="28"/>
                            <w:szCs w:val="32"/>
                          </w:rPr>
                          <w:t>current</w:t>
                        </w:r>
                        <w:r w:rsidR="00251243">
                          <w:rPr>
                            <w:rFonts w:ascii="Times New Roman" w:hAnsi="Times New Roman" w:cs="Times New Roman"/>
                            <w:sz w:val="28"/>
                            <w:szCs w:val="32"/>
                          </w:rPr>
                          <w:t xml:space="preserve"> environmental</w:t>
                        </w:r>
                        <w:r w:rsidRPr="00251243">
                          <w:rPr>
                            <w:rFonts w:ascii="Times New Roman" w:hAnsi="Times New Roman" w:cs="Times New Roman"/>
                            <w:sz w:val="28"/>
                            <w:szCs w:val="32"/>
                          </w:rPr>
                          <w:t xml:space="preserve"> conservation </w:t>
                        </w:r>
                        <w:r w:rsidR="00251243" w:rsidRPr="00251243">
                          <w:rPr>
                            <w:rFonts w:ascii="Times New Roman" w:hAnsi="Times New Roman" w:cs="Times New Roman"/>
                            <w:sz w:val="28"/>
                            <w:szCs w:val="32"/>
                          </w:rPr>
                          <w:t>approaches</w:t>
                        </w:r>
                        <w:r w:rsidRPr="00251243">
                          <w:rPr>
                            <w:rFonts w:ascii="Times New Roman" w:hAnsi="Times New Roman" w:cs="Times New Roman"/>
                            <w:sz w:val="28"/>
                            <w:szCs w:val="32"/>
                          </w:rPr>
                          <w:t xml:space="preserve"> to guide your own invention of </w:t>
                        </w:r>
                        <w:r w:rsidR="00251243" w:rsidRPr="00251243">
                          <w:rPr>
                            <w:rFonts w:ascii="Times New Roman" w:hAnsi="Times New Roman" w:cs="Times New Roman"/>
                            <w:sz w:val="28"/>
                            <w:szCs w:val="32"/>
                          </w:rPr>
                          <w:t>a</w:t>
                        </w:r>
                        <w:r w:rsidRPr="00251243">
                          <w:rPr>
                            <w:rFonts w:ascii="Times New Roman" w:hAnsi="Times New Roman" w:cs="Times New Roman"/>
                            <w:sz w:val="28"/>
                            <w:szCs w:val="32"/>
                          </w:rPr>
                          <w:t xml:space="preserve"> </w:t>
                        </w:r>
                        <w:r w:rsidR="00251243" w:rsidRPr="00251243">
                          <w:rPr>
                            <w:rFonts w:ascii="Times New Roman" w:hAnsi="Times New Roman" w:cs="Times New Roman"/>
                            <w:sz w:val="28"/>
                            <w:szCs w:val="32"/>
                          </w:rPr>
                          <w:t>suitable</w:t>
                        </w:r>
                        <w:r w:rsidRPr="00251243">
                          <w:rPr>
                            <w:rFonts w:ascii="Times New Roman" w:hAnsi="Times New Roman" w:cs="Times New Roman"/>
                            <w:sz w:val="28"/>
                            <w:szCs w:val="32"/>
                          </w:rPr>
                          <w:t xml:space="preserve">, sustainable, cost effective </w:t>
                        </w:r>
                        <w:r w:rsidR="00251243">
                          <w:rPr>
                            <w:rFonts w:ascii="Times New Roman" w:hAnsi="Times New Roman" w:cs="Times New Roman"/>
                            <w:sz w:val="28"/>
                            <w:szCs w:val="32"/>
                          </w:rPr>
                          <w:t>environmental</w:t>
                        </w:r>
                        <w:r w:rsidRPr="00251243">
                          <w:rPr>
                            <w:rFonts w:ascii="Times New Roman" w:hAnsi="Times New Roman" w:cs="Times New Roman"/>
                            <w:sz w:val="28"/>
                            <w:szCs w:val="32"/>
                          </w:rPr>
                          <w:t xml:space="preserve"> conversation strategy.</w:t>
                        </w:r>
                        <w:r w:rsidR="00251243">
                          <w:rPr>
                            <w:rFonts w:ascii="Times New Roman" w:hAnsi="Times New Roman" w:cs="Times New Roman"/>
                            <w:sz w:val="28"/>
                            <w:szCs w:val="32"/>
                          </w:rPr>
                          <w:t xml:space="preserve"> </w:t>
                        </w:r>
                        <w:r w:rsidRPr="00251243">
                          <w:rPr>
                            <w:rFonts w:ascii="Times New Roman" w:hAnsi="Times New Roman" w:cs="Times New Roman"/>
                            <w:sz w:val="28"/>
                            <w:szCs w:val="32"/>
                          </w:rPr>
                          <w:t>You must enhance your presentations through the use of di</w:t>
                        </w:r>
                        <w:r w:rsidR="00251243">
                          <w:rPr>
                            <w:rFonts w:ascii="Times New Roman" w:hAnsi="Times New Roman" w:cs="Times New Roman"/>
                            <w:sz w:val="28"/>
                            <w:szCs w:val="32"/>
                          </w:rPr>
                          <w:t>gital resources (Weebly, Wiki, etc.)</w:t>
                        </w:r>
                        <w:r w:rsidRPr="00251243">
                          <w:rPr>
                            <w:rFonts w:ascii="Times New Roman" w:hAnsi="Times New Roman" w:cs="Times New Roman"/>
                            <w:sz w:val="28"/>
                            <w:szCs w:val="32"/>
                          </w:rPr>
                          <w:t>, models, blue print plans etc.</w:t>
                        </w:r>
                      </w:p>
                      <w:p w:rsidR="00963ABA" w:rsidRPr="00251243" w:rsidRDefault="00EA69EA" w:rsidP="00251243">
                        <w:pPr>
                          <w:rPr>
                            <w:rFonts w:ascii="Times New Roman" w:hAnsi="Times New Roman" w:cs="Times New Roman"/>
                            <w:sz w:val="28"/>
                            <w:szCs w:val="32"/>
                          </w:rPr>
                        </w:pPr>
                        <w:r>
                          <w:rPr>
                            <w:rFonts w:ascii="Times New Roman" w:hAnsi="Times New Roman" w:cs="Times New Roman"/>
                            <w:sz w:val="28"/>
                            <w:szCs w:val="32"/>
                          </w:rPr>
                          <w:t xml:space="preserve">Your presentation will be submitted to the </w:t>
                        </w:r>
                        <w:r w:rsidR="00F25E7F">
                          <w:rPr>
                            <w:rFonts w:ascii="Times New Roman" w:hAnsi="Times New Roman" w:cs="Times New Roman"/>
                            <w:sz w:val="28"/>
                            <w:szCs w:val="32"/>
                          </w:rPr>
                          <w:t>United Nations Scientific Committee (UNSC) - your</w:t>
                        </w:r>
                        <w:r>
                          <w:rPr>
                            <w:rFonts w:ascii="Times New Roman" w:hAnsi="Times New Roman" w:cs="Times New Roman"/>
                            <w:sz w:val="28"/>
                            <w:szCs w:val="32"/>
                          </w:rPr>
                          <w:t xml:space="preserve"> </w:t>
                        </w:r>
                        <w:r w:rsidR="00963ABA" w:rsidRPr="00251243">
                          <w:rPr>
                            <w:rFonts w:ascii="Times New Roman" w:hAnsi="Times New Roman" w:cs="Times New Roman"/>
                            <w:sz w:val="28"/>
                            <w:szCs w:val="32"/>
                          </w:rPr>
                          <w:t xml:space="preserve">fellow students will make up the members of </w:t>
                        </w:r>
                        <w:r w:rsidR="00F25E7F">
                          <w:rPr>
                            <w:rFonts w:ascii="Times New Roman" w:hAnsi="Times New Roman" w:cs="Times New Roman"/>
                            <w:sz w:val="28"/>
                            <w:szCs w:val="32"/>
                          </w:rPr>
                          <w:t>the committee</w:t>
                        </w:r>
                        <w:r w:rsidR="00963ABA" w:rsidRPr="00251243">
                          <w:rPr>
                            <w:rFonts w:ascii="Times New Roman" w:hAnsi="Times New Roman" w:cs="Times New Roman"/>
                            <w:sz w:val="28"/>
                            <w:szCs w:val="32"/>
                          </w:rPr>
                          <w:t>.  You are to convince the UN</w:t>
                        </w:r>
                        <w:r w:rsidR="00F25E7F">
                          <w:rPr>
                            <w:rFonts w:ascii="Times New Roman" w:hAnsi="Times New Roman" w:cs="Times New Roman"/>
                            <w:sz w:val="28"/>
                            <w:szCs w:val="32"/>
                          </w:rPr>
                          <w:t>SC</w:t>
                        </w:r>
                        <w:r w:rsidR="00963ABA" w:rsidRPr="00251243">
                          <w:rPr>
                            <w:rFonts w:ascii="Times New Roman" w:hAnsi="Times New Roman" w:cs="Times New Roman"/>
                            <w:sz w:val="28"/>
                            <w:szCs w:val="32"/>
                          </w:rPr>
                          <w:t xml:space="preserve"> </w:t>
                        </w:r>
                        <w:r w:rsidR="00F25E7F">
                          <w:rPr>
                            <w:rFonts w:ascii="Times New Roman" w:hAnsi="Times New Roman" w:cs="Times New Roman"/>
                            <w:sz w:val="28"/>
                            <w:szCs w:val="32"/>
                          </w:rPr>
                          <w:t>that</w:t>
                        </w:r>
                        <w:r w:rsidR="00963ABA" w:rsidRPr="00251243">
                          <w:rPr>
                            <w:rFonts w:ascii="Times New Roman" w:hAnsi="Times New Roman" w:cs="Times New Roman"/>
                            <w:sz w:val="28"/>
                            <w:szCs w:val="32"/>
                          </w:rPr>
                          <w:t xml:space="preserve"> your </w:t>
                        </w:r>
                        <w:r w:rsidR="00251243" w:rsidRPr="00251243">
                          <w:rPr>
                            <w:rFonts w:ascii="Times New Roman" w:hAnsi="Times New Roman" w:cs="Times New Roman"/>
                            <w:sz w:val="28"/>
                            <w:szCs w:val="32"/>
                          </w:rPr>
                          <w:t>approach</w:t>
                        </w:r>
                        <w:r w:rsidR="00963ABA" w:rsidRPr="00251243">
                          <w:rPr>
                            <w:rFonts w:ascii="Times New Roman" w:hAnsi="Times New Roman" w:cs="Times New Roman"/>
                            <w:sz w:val="28"/>
                            <w:szCs w:val="32"/>
                          </w:rPr>
                          <w:t xml:space="preserve"> should be </w:t>
                        </w:r>
                        <w:r w:rsidR="00F25E7F">
                          <w:rPr>
                            <w:rFonts w:ascii="Times New Roman" w:hAnsi="Times New Roman" w:cs="Times New Roman"/>
                            <w:sz w:val="28"/>
                            <w:szCs w:val="32"/>
                          </w:rPr>
                          <w:t>put in place</w:t>
                        </w:r>
                        <w:r w:rsidR="00963ABA" w:rsidRPr="00251243">
                          <w:rPr>
                            <w:rFonts w:ascii="Times New Roman" w:hAnsi="Times New Roman" w:cs="Times New Roman"/>
                            <w:sz w:val="28"/>
                            <w:szCs w:val="32"/>
                          </w:rPr>
                          <w:t>. The summit members will hold a vote and decided on the most appropriate strategy.</w:t>
                        </w:r>
                      </w:p>
                      <w:p w:rsidR="00963ABA" w:rsidRDefault="00963ABA" w:rsidP="00251243">
                        <w:pPr>
                          <w:rPr>
                            <w:rFonts w:ascii="Times New Roman" w:hAnsi="Times New Roman" w:cs="Times New Roman"/>
                            <w:sz w:val="28"/>
                            <w:szCs w:val="28"/>
                          </w:rPr>
                        </w:pPr>
                        <w:r w:rsidRPr="00FB7869">
                          <w:rPr>
                            <w:rFonts w:ascii="Times New Roman" w:hAnsi="Times New Roman" w:cs="Times New Roman"/>
                            <w:sz w:val="28"/>
                            <w:szCs w:val="28"/>
                          </w:rPr>
                          <w:t>Use information gathered in your research book</w:t>
                        </w:r>
                        <w:r w:rsidR="00B1386F">
                          <w:rPr>
                            <w:rFonts w:ascii="Times New Roman" w:hAnsi="Times New Roman" w:cs="Times New Roman"/>
                            <w:sz w:val="28"/>
                            <w:szCs w:val="28"/>
                          </w:rPr>
                          <w:t>let and portfolio</w:t>
                        </w:r>
                        <w:r w:rsidRPr="00FB7869">
                          <w:rPr>
                            <w:rFonts w:ascii="Times New Roman" w:hAnsi="Times New Roman" w:cs="Times New Roman"/>
                            <w:sz w:val="28"/>
                            <w:szCs w:val="28"/>
                          </w:rPr>
                          <w:t xml:space="preserve"> to form the basis of your strategy.</w:t>
                        </w:r>
                      </w:p>
                      <w:p w:rsidR="00372BA1" w:rsidRPr="00FB7869" w:rsidRDefault="00372BA1" w:rsidP="0090628F">
                        <w:pPr>
                          <w:spacing w:after="0"/>
                          <w:rPr>
                            <w:rFonts w:ascii="Times New Roman" w:hAnsi="Times New Roman" w:cs="Times New Roman"/>
                            <w:sz w:val="28"/>
                            <w:szCs w:val="28"/>
                          </w:rPr>
                        </w:pPr>
                      </w:p>
                      <w:p w:rsidR="00963ABA" w:rsidRPr="00372BA1" w:rsidRDefault="00963ABA" w:rsidP="00372BA1">
                        <w:pPr>
                          <w:spacing w:after="0"/>
                          <w:rPr>
                            <w:rFonts w:ascii="Times New Roman" w:hAnsi="Times New Roman" w:cs="Times New Roman"/>
                            <w:b/>
                            <w:sz w:val="28"/>
                            <w:szCs w:val="28"/>
                          </w:rPr>
                        </w:pPr>
                        <w:r w:rsidRPr="00372BA1">
                          <w:rPr>
                            <w:rFonts w:ascii="Times New Roman" w:hAnsi="Times New Roman" w:cs="Times New Roman"/>
                            <w:b/>
                            <w:sz w:val="28"/>
                            <w:szCs w:val="28"/>
                          </w:rPr>
                          <w:t xml:space="preserve">Conditions:  </w:t>
                        </w:r>
                      </w:p>
                      <w:p w:rsidR="00134617" w:rsidRPr="00372BA1" w:rsidRDefault="00134617" w:rsidP="00372BA1">
                        <w:pPr>
                          <w:rPr>
                            <w:rFonts w:ascii="Times New Roman" w:hAnsi="Times New Roman" w:cs="Times New Roman"/>
                            <w:sz w:val="28"/>
                            <w:szCs w:val="28"/>
                          </w:rPr>
                        </w:pPr>
                        <w:r w:rsidRPr="00372BA1">
                          <w:rPr>
                            <w:rFonts w:ascii="Times New Roman" w:hAnsi="Times New Roman" w:cs="Times New Roman"/>
                            <w:sz w:val="28"/>
                            <w:szCs w:val="28"/>
                          </w:rPr>
                          <w:t>You must work in a pair</w:t>
                        </w:r>
                        <w:r w:rsidR="000A7F3E">
                          <w:rPr>
                            <w:rFonts w:ascii="Times New Roman" w:hAnsi="Times New Roman" w:cs="Times New Roman"/>
                            <w:sz w:val="28"/>
                            <w:szCs w:val="28"/>
                          </w:rPr>
                          <w:t>s</w:t>
                        </w:r>
                        <w:r w:rsidRPr="00372BA1">
                          <w:rPr>
                            <w:rFonts w:ascii="Times New Roman" w:hAnsi="Times New Roman" w:cs="Times New Roman"/>
                            <w:sz w:val="28"/>
                            <w:szCs w:val="28"/>
                          </w:rPr>
                          <w:t xml:space="preserve"> (or group of 3 in the case of uneven numbers) to produce a polished oral presentation. Each member must contribute to the presentation. Presentation must be 6 to 8 minutes in length and include the use of visual aids. Peer feedback will be done individually.</w:t>
                        </w:r>
                      </w:p>
                      <w:p w:rsidR="00963ABA" w:rsidRPr="00372BA1" w:rsidRDefault="00963ABA" w:rsidP="00372BA1">
                        <w:pPr>
                          <w:spacing w:after="0"/>
                          <w:rPr>
                            <w:rFonts w:ascii="Times New Roman" w:hAnsi="Times New Roman" w:cs="Times New Roman"/>
                            <w:sz w:val="28"/>
                            <w:szCs w:val="28"/>
                          </w:rPr>
                        </w:pPr>
                        <w:r w:rsidRPr="00372BA1">
                          <w:rPr>
                            <w:rFonts w:ascii="Times New Roman" w:hAnsi="Times New Roman" w:cs="Times New Roman"/>
                            <w:b/>
                            <w:sz w:val="28"/>
                            <w:szCs w:val="28"/>
                          </w:rPr>
                          <w:t xml:space="preserve">Due Date/s:   </w:t>
                        </w:r>
                        <w:r w:rsidR="00FB7869" w:rsidRPr="00372BA1">
                          <w:rPr>
                            <w:rFonts w:ascii="Times New Roman" w:hAnsi="Times New Roman" w:cs="Times New Roman"/>
                            <w:b/>
                            <w:sz w:val="28"/>
                            <w:szCs w:val="28"/>
                          </w:rPr>
                          <w:t>Draft Due in Week 8</w:t>
                        </w:r>
                        <w:r w:rsidR="00FB7869" w:rsidRPr="00372BA1">
                          <w:rPr>
                            <w:rFonts w:ascii="Times New Roman" w:hAnsi="Times New Roman" w:cs="Times New Roman"/>
                            <w:b/>
                            <w:sz w:val="28"/>
                            <w:szCs w:val="28"/>
                          </w:rPr>
                          <w:tab/>
                        </w:r>
                        <w:r w:rsidR="00FB7869" w:rsidRPr="00372BA1">
                          <w:rPr>
                            <w:rFonts w:ascii="Times New Roman" w:hAnsi="Times New Roman" w:cs="Times New Roman"/>
                            <w:b/>
                            <w:sz w:val="28"/>
                            <w:szCs w:val="28"/>
                          </w:rPr>
                          <w:tab/>
                        </w:r>
                        <w:r w:rsidR="00FB7869" w:rsidRPr="00372BA1">
                          <w:rPr>
                            <w:rFonts w:ascii="Times New Roman" w:hAnsi="Times New Roman" w:cs="Times New Roman"/>
                            <w:b/>
                            <w:sz w:val="28"/>
                            <w:szCs w:val="28"/>
                          </w:rPr>
                          <w:tab/>
                          <w:t>Final Due in Week 9</w:t>
                        </w:r>
                      </w:p>
                      <w:p w:rsidR="00963ABA" w:rsidRPr="00372BA1" w:rsidRDefault="00FB7869" w:rsidP="00372BA1">
                        <w:pPr>
                          <w:rPr>
                            <w:rFonts w:ascii="Times New Roman" w:hAnsi="Times New Roman" w:cs="Times New Roman"/>
                            <w:sz w:val="28"/>
                            <w:szCs w:val="28"/>
                          </w:rPr>
                        </w:pPr>
                        <w:r w:rsidRPr="00372BA1">
                          <w:rPr>
                            <w:rFonts w:ascii="Times New Roman" w:hAnsi="Times New Roman" w:cs="Times New Roman"/>
                            <w:sz w:val="28"/>
                            <w:szCs w:val="28"/>
                          </w:rPr>
                          <w:t>You will present a practise presentation in week 8 of the term</w:t>
                        </w:r>
                        <w:r w:rsidR="00C92E0A">
                          <w:rPr>
                            <w:rFonts w:ascii="Times New Roman" w:hAnsi="Times New Roman" w:cs="Times New Roman"/>
                            <w:sz w:val="28"/>
                            <w:szCs w:val="28"/>
                          </w:rPr>
                          <w:t xml:space="preserve"> to one other pair</w:t>
                        </w:r>
                        <w:r w:rsidRPr="00372BA1">
                          <w:rPr>
                            <w:rFonts w:ascii="Times New Roman" w:hAnsi="Times New Roman" w:cs="Times New Roman"/>
                            <w:sz w:val="28"/>
                            <w:szCs w:val="28"/>
                          </w:rPr>
                          <w:t xml:space="preserve"> and your peers will provide feedback in the form of a PMI chart. You will be given 1 week to make any changes you need to your presentation. The final presentation wil</w:t>
                        </w:r>
                        <w:r w:rsidR="00C92E0A">
                          <w:rPr>
                            <w:rFonts w:ascii="Times New Roman" w:hAnsi="Times New Roman" w:cs="Times New Roman"/>
                            <w:sz w:val="28"/>
                            <w:szCs w:val="28"/>
                          </w:rPr>
                          <w:t>l be made in week 9 of the term to the entire class.</w:t>
                        </w:r>
                      </w:p>
                      <w:p w:rsidR="00032765" w:rsidRPr="00372BA1" w:rsidRDefault="00963ABA" w:rsidP="00372BA1">
                        <w:pPr>
                          <w:spacing w:after="0"/>
                          <w:rPr>
                            <w:rFonts w:ascii="Times New Roman" w:hAnsi="Times New Roman" w:cs="Times New Roman"/>
                            <w:b/>
                            <w:sz w:val="28"/>
                            <w:szCs w:val="28"/>
                          </w:rPr>
                        </w:pPr>
                        <w:r w:rsidRPr="00372BA1">
                          <w:rPr>
                            <w:rFonts w:ascii="Times New Roman" w:hAnsi="Times New Roman" w:cs="Times New Roman"/>
                            <w:b/>
                            <w:sz w:val="28"/>
                            <w:szCs w:val="28"/>
                          </w:rPr>
                          <w:t>Criteria:</w:t>
                        </w:r>
                      </w:p>
                      <w:p w:rsidR="00963ABA" w:rsidRPr="00372BA1" w:rsidRDefault="00032765" w:rsidP="00372BA1">
                        <w:pPr>
                          <w:rPr>
                            <w:sz w:val="28"/>
                            <w:szCs w:val="28"/>
                          </w:rPr>
                        </w:pPr>
                        <w:r w:rsidRPr="00372BA1">
                          <w:rPr>
                            <w:rFonts w:ascii="Times New Roman" w:hAnsi="Times New Roman" w:cs="Times New Roman"/>
                            <w:sz w:val="28"/>
                            <w:szCs w:val="28"/>
                          </w:rPr>
                          <w:t xml:space="preserve">You must demonstrate your understanding of the various ways humans impact the environment through your presentation. </w:t>
                        </w:r>
                        <w:r w:rsidR="00FA51DB" w:rsidRPr="00FA51DB">
                          <w:rPr>
                            <w:rFonts w:ascii="Times New Roman" w:hAnsi="Times New Roman" w:cs="Times New Roman"/>
                            <w:sz w:val="28"/>
                            <w:szCs w:val="28"/>
                          </w:rPr>
                          <w:t>Have e</w:t>
                        </w:r>
                        <w:r w:rsidRPr="00FA51DB">
                          <w:rPr>
                            <w:rFonts w:ascii="Times New Roman" w:hAnsi="Times New Roman" w:cs="Times New Roman"/>
                            <w:sz w:val="28"/>
                            <w:szCs w:val="28"/>
                          </w:rPr>
                          <w:t xml:space="preserve">vidence that multiple strategies for investigation </w:t>
                        </w:r>
                        <w:r w:rsidR="000D577C" w:rsidRPr="00FA51DB">
                          <w:rPr>
                            <w:rFonts w:ascii="Times New Roman" w:hAnsi="Times New Roman" w:cs="Times New Roman"/>
                            <w:sz w:val="28"/>
                            <w:szCs w:val="28"/>
                          </w:rPr>
                          <w:t xml:space="preserve">have been used, </w:t>
                        </w:r>
                        <w:r w:rsidRPr="00FA51DB">
                          <w:rPr>
                            <w:rFonts w:ascii="Times New Roman" w:hAnsi="Times New Roman" w:cs="Times New Roman"/>
                            <w:sz w:val="28"/>
                            <w:szCs w:val="28"/>
                          </w:rPr>
                          <w:t>along with your analysis and evaluation of the data collected. The marker will be looking for evidence that you are able to use your problem</w:t>
                        </w:r>
                        <w:r w:rsidRPr="00372BA1">
                          <w:rPr>
                            <w:rFonts w:ascii="Times New Roman" w:hAnsi="Times New Roman" w:cs="Times New Roman"/>
                            <w:sz w:val="28"/>
                            <w:szCs w:val="28"/>
                          </w:rPr>
                          <w:t xml:space="preserve"> solving and invention skills to produce a c</w:t>
                        </w:r>
                        <w:r w:rsidRPr="00372BA1">
                          <w:rPr>
                            <w:rFonts w:ascii="Times New Roman" w:hAnsi="Times New Roman" w:cs="Times New Roman"/>
                            <w:sz w:val="28"/>
                            <w:szCs w:val="28"/>
                            <w:lang w:eastAsia="en-AU"/>
                          </w:rPr>
                          <w:t xml:space="preserve">reative, sustainable, well justified, cost effective solution which could  theoretically aid in </w:t>
                        </w:r>
                        <w:r w:rsidRPr="00372BA1">
                          <w:rPr>
                            <w:rFonts w:ascii="Times New Roman" w:hAnsi="Times New Roman" w:cs="Times New Roman"/>
                            <w:sz w:val="28"/>
                            <w:szCs w:val="28"/>
                          </w:rPr>
                          <w:t>reducing human impacts on the environment.</w:t>
                        </w:r>
                      </w:p>
                    </w:txbxContent>
                  </v:textbox>
                </v:shape>
              </v:group>
            </w:pict>
          </mc:Fallback>
        </mc:AlternateContent>
      </w:r>
    </w:p>
    <w:tbl>
      <w:tblPr>
        <w:tblpPr w:leftFromText="180" w:rightFromText="180" w:horzAnchor="margin" w:tblpXSpec="center" w:tblpY="-435"/>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524"/>
        <w:gridCol w:w="518"/>
        <w:gridCol w:w="2006"/>
        <w:gridCol w:w="2524"/>
        <w:gridCol w:w="857"/>
        <w:gridCol w:w="1668"/>
        <w:gridCol w:w="2548"/>
      </w:tblGrid>
      <w:tr w:rsidR="003A4109" w:rsidRPr="005B6926" w:rsidTr="005B6926">
        <w:tc>
          <w:tcPr>
            <w:tcW w:w="15948" w:type="dxa"/>
            <w:gridSpan w:val="8"/>
            <w:tcBorders>
              <w:top w:val="single" w:sz="4" w:space="0" w:color="auto"/>
            </w:tcBorders>
            <w:shd w:val="clear" w:color="auto" w:fill="C6D9F1" w:themeFill="text2" w:themeFillTint="33"/>
          </w:tcPr>
          <w:p w:rsidR="003A4109" w:rsidRPr="005B6926" w:rsidRDefault="003A4109" w:rsidP="00AD0F35">
            <w:pPr>
              <w:pStyle w:val="Heading3"/>
              <w:spacing w:before="0" w:after="0"/>
              <w:rPr>
                <w:rFonts w:ascii="Times New Roman" w:hAnsi="Times New Roman" w:cs="Times New Roman"/>
                <w:bCs w:val="0"/>
                <w:i/>
                <w:iCs/>
                <w:sz w:val="32"/>
                <w:szCs w:val="24"/>
              </w:rPr>
            </w:pPr>
            <w:r w:rsidRPr="005B6926">
              <w:rPr>
                <w:rFonts w:ascii="Times New Roman" w:hAnsi="Times New Roman" w:cs="Times New Roman"/>
                <w:bCs w:val="0"/>
                <w:sz w:val="32"/>
                <w:szCs w:val="24"/>
              </w:rPr>
              <w:lastRenderedPageBreak/>
              <w:t xml:space="preserve">Assessment criteria – The Australian Curriculum </w:t>
            </w:r>
            <w:r w:rsidR="00AD0F35">
              <w:rPr>
                <w:rFonts w:ascii="Times New Roman" w:hAnsi="Times New Roman" w:cs="Times New Roman"/>
                <w:bCs w:val="0"/>
                <w:sz w:val="32"/>
                <w:szCs w:val="24"/>
              </w:rPr>
              <w:t>–</w:t>
            </w:r>
            <w:r w:rsidRPr="005B6926">
              <w:rPr>
                <w:rFonts w:ascii="Times New Roman" w:hAnsi="Times New Roman" w:cs="Times New Roman"/>
                <w:bCs w:val="0"/>
                <w:sz w:val="32"/>
                <w:szCs w:val="24"/>
              </w:rPr>
              <w:t xml:space="preserve"> </w:t>
            </w:r>
            <w:r w:rsidR="00AD0F35">
              <w:rPr>
                <w:rFonts w:ascii="Times New Roman" w:hAnsi="Times New Roman" w:cs="Times New Roman"/>
                <w:bCs w:val="0"/>
                <w:sz w:val="32"/>
                <w:szCs w:val="24"/>
              </w:rPr>
              <w:t>Biological Science: Science Knowledge and Understanding</w:t>
            </w:r>
          </w:p>
        </w:tc>
      </w:tr>
      <w:tr w:rsidR="00F021F5" w:rsidRPr="005B6926" w:rsidTr="005B6926">
        <w:trPr>
          <w:trHeight w:val="463"/>
        </w:trPr>
        <w:tc>
          <w:tcPr>
            <w:tcW w:w="6345" w:type="dxa"/>
            <w:gridSpan w:val="3"/>
            <w:tcBorders>
              <w:bottom w:val="single" w:sz="4" w:space="0" w:color="auto"/>
            </w:tcBorders>
            <w:shd w:val="clear" w:color="auto" w:fill="auto"/>
            <w:vAlign w:val="center"/>
          </w:tcPr>
          <w:p w:rsidR="00F021F5" w:rsidRPr="005B6926" w:rsidRDefault="00F021F5" w:rsidP="00A83A32">
            <w:pPr>
              <w:rPr>
                <w:rFonts w:ascii="Times New Roman" w:hAnsi="Times New Roman" w:cs="Times New Roman"/>
                <w:sz w:val="28"/>
              </w:rPr>
            </w:pPr>
            <w:r w:rsidRPr="005B6926">
              <w:rPr>
                <w:rFonts w:ascii="Times New Roman" w:hAnsi="Times New Roman" w:cs="Times New Roman"/>
                <w:b/>
                <w:sz w:val="28"/>
              </w:rPr>
              <w:t>Year level:</w:t>
            </w:r>
            <w:r w:rsidRPr="005B6926">
              <w:rPr>
                <w:rFonts w:ascii="Times New Roman" w:hAnsi="Times New Roman" w:cs="Times New Roman"/>
                <w:sz w:val="28"/>
              </w:rPr>
              <w:t xml:space="preserve">  Six    </w:t>
            </w:r>
            <w:r w:rsidRPr="005B6926">
              <w:rPr>
                <w:rFonts w:ascii="Times New Roman" w:hAnsi="Times New Roman" w:cs="Times New Roman"/>
                <w:b/>
                <w:sz w:val="28"/>
              </w:rPr>
              <w:t>Unit Name:</w:t>
            </w:r>
            <w:r w:rsidRPr="005B6926">
              <w:rPr>
                <w:rFonts w:ascii="Times New Roman" w:hAnsi="Times New Roman" w:cs="Times New Roman"/>
                <w:bCs/>
                <w:color w:val="000000"/>
                <w:sz w:val="28"/>
              </w:rPr>
              <w:t xml:space="preserve"> Extreme Lives</w:t>
            </w:r>
          </w:p>
        </w:tc>
        <w:tc>
          <w:tcPr>
            <w:tcW w:w="5387" w:type="dxa"/>
            <w:gridSpan w:val="3"/>
            <w:tcBorders>
              <w:bottom w:val="single" w:sz="4" w:space="0" w:color="auto"/>
            </w:tcBorders>
            <w:shd w:val="clear" w:color="auto" w:fill="auto"/>
            <w:vAlign w:val="center"/>
          </w:tcPr>
          <w:p w:rsidR="00F021F5" w:rsidRPr="005B6926" w:rsidRDefault="00F021F5" w:rsidP="00F021F5">
            <w:pPr>
              <w:jc w:val="both"/>
              <w:rPr>
                <w:rFonts w:ascii="Times New Roman" w:hAnsi="Times New Roman" w:cs="Times New Roman"/>
                <w:b/>
                <w:sz w:val="28"/>
              </w:rPr>
            </w:pPr>
            <w:r w:rsidRPr="005B6926">
              <w:rPr>
                <w:rFonts w:ascii="Times New Roman" w:hAnsi="Times New Roman" w:cs="Times New Roman"/>
                <w:b/>
                <w:sz w:val="28"/>
              </w:rPr>
              <w:t xml:space="preserve">Student Name: </w:t>
            </w:r>
            <w:r w:rsidRPr="005B6926">
              <w:rPr>
                <w:rFonts w:ascii="Times New Roman" w:hAnsi="Times New Roman" w:cs="Times New Roman"/>
                <w:sz w:val="28"/>
              </w:rPr>
              <w:t>Peter Pumpkin Eater</w:t>
            </w:r>
          </w:p>
        </w:tc>
        <w:tc>
          <w:tcPr>
            <w:tcW w:w="4216" w:type="dxa"/>
            <w:gridSpan w:val="2"/>
            <w:tcBorders>
              <w:bottom w:val="single" w:sz="4" w:space="0" w:color="auto"/>
            </w:tcBorders>
            <w:shd w:val="clear" w:color="auto" w:fill="auto"/>
            <w:vAlign w:val="center"/>
          </w:tcPr>
          <w:p w:rsidR="00F021F5" w:rsidRPr="005B6926" w:rsidRDefault="00F021F5" w:rsidP="007F4E47">
            <w:pPr>
              <w:jc w:val="both"/>
              <w:rPr>
                <w:rFonts w:ascii="Times New Roman" w:hAnsi="Times New Roman" w:cs="Times New Roman"/>
                <w:sz w:val="28"/>
              </w:rPr>
            </w:pPr>
            <w:r w:rsidRPr="005B6926">
              <w:rPr>
                <w:rFonts w:ascii="Times New Roman" w:hAnsi="Times New Roman" w:cs="Times New Roman"/>
                <w:b/>
                <w:sz w:val="28"/>
              </w:rPr>
              <w:t xml:space="preserve">Marker: </w:t>
            </w:r>
            <w:r w:rsidR="007F4E47" w:rsidRPr="005B6926">
              <w:rPr>
                <w:rFonts w:ascii="Times New Roman" w:hAnsi="Times New Roman" w:cs="Times New Roman"/>
                <w:sz w:val="28"/>
              </w:rPr>
              <w:t>Miss Muffet</w:t>
            </w:r>
          </w:p>
        </w:tc>
      </w:tr>
      <w:tr w:rsidR="003A4109" w:rsidRPr="005B6926" w:rsidTr="003A4109">
        <w:trPr>
          <w:trHeight w:val="333"/>
        </w:trPr>
        <w:tc>
          <w:tcPr>
            <w:tcW w:w="15948" w:type="dxa"/>
            <w:gridSpan w:val="8"/>
            <w:tcBorders>
              <w:bottom w:val="single" w:sz="4" w:space="0" w:color="auto"/>
            </w:tcBorders>
            <w:shd w:val="clear" w:color="auto" w:fill="auto"/>
            <w:vAlign w:val="center"/>
          </w:tcPr>
          <w:p w:rsidR="003A4109" w:rsidRPr="005B6926" w:rsidRDefault="003A4109" w:rsidP="000D577C">
            <w:pPr>
              <w:spacing w:line="360" w:lineRule="auto"/>
              <w:rPr>
                <w:rFonts w:ascii="Times New Roman" w:hAnsi="Times New Roman" w:cs="Times New Roman"/>
                <w:sz w:val="24"/>
                <w:szCs w:val="32"/>
              </w:rPr>
            </w:pPr>
            <w:r w:rsidRPr="005B6926">
              <w:rPr>
                <w:rFonts w:ascii="Times New Roman" w:hAnsi="Times New Roman" w:cs="Times New Roman"/>
                <w:b/>
                <w:sz w:val="24"/>
              </w:rPr>
              <w:t xml:space="preserve">Task Description: </w:t>
            </w:r>
            <w:r w:rsidRPr="005B6926">
              <w:rPr>
                <w:rFonts w:ascii="Times New Roman" w:hAnsi="Times New Roman" w:cs="Times New Roman"/>
                <w:sz w:val="24"/>
                <w:szCs w:val="32"/>
              </w:rPr>
              <w:t xml:space="preserve">In pairs students are to provide a sustainable solution </w:t>
            </w:r>
            <w:r w:rsidR="00F021F5" w:rsidRPr="005B6926">
              <w:rPr>
                <w:rFonts w:ascii="Times New Roman" w:hAnsi="Times New Roman" w:cs="Times New Roman"/>
                <w:sz w:val="24"/>
                <w:szCs w:val="32"/>
              </w:rPr>
              <w:t>for human impacts on the environment</w:t>
            </w:r>
            <w:r w:rsidRPr="005B6926">
              <w:rPr>
                <w:rFonts w:ascii="Times New Roman" w:hAnsi="Times New Roman" w:cs="Times New Roman"/>
                <w:sz w:val="24"/>
                <w:szCs w:val="32"/>
              </w:rPr>
              <w:t xml:space="preserve">. Students must invent and refine a resource that could be used as a sustainable, cost effective </w:t>
            </w:r>
            <w:r w:rsidR="00F021F5" w:rsidRPr="005B6926">
              <w:rPr>
                <w:rFonts w:ascii="Times New Roman" w:hAnsi="Times New Roman" w:cs="Times New Roman"/>
                <w:sz w:val="24"/>
                <w:szCs w:val="32"/>
              </w:rPr>
              <w:t>alternative</w:t>
            </w:r>
            <w:r w:rsidRPr="005B6926">
              <w:rPr>
                <w:rFonts w:ascii="Times New Roman" w:hAnsi="Times New Roman" w:cs="Times New Roman"/>
                <w:sz w:val="24"/>
                <w:szCs w:val="32"/>
              </w:rPr>
              <w:t xml:space="preserve">. Students are to research existing </w:t>
            </w:r>
            <w:r w:rsidR="00F021F5" w:rsidRPr="005B6926">
              <w:rPr>
                <w:rFonts w:ascii="Times New Roman" w:hAnsi="Times New Roman" w:cs="Times New Roman"/>
                <w:sz w:val="24"/>
                <w:szCs w:val="32"/>
              </w:rPr>
              <w:t>environmental</w:t>
            </w:r>
            <w:r w:rsidRPr="005B6926">
              <w:rPr>
                <w:rFonts w:ascii="Times New Roman" w:hAnsi="Times New Roman" w:cs="Times New Roman"/>
                <w:sz w:val="24"/>
                <w:szCs w:val="32"/>
              </w:rPr>
              <w:t xml:space="preserve"> conservation </w:t>
            </w:r>
            <w:r w:rsidR="007F4E47" w:rsidRPr="005B6926">
              <w:rPr>
                <w:rFonts w:ascii="Times New Roman" w:hAnsi="Times New Roman" w:cs="Times New Roman"/>
                <w:sz w:val="24"/>
                <w:szCs w:val="32"/>
              </w:rPr>
              <w:t>procedures</w:t>
            </w:r>
            <w:r w:rsidRPr="005B6926">
              <w:rPr>
                <w:rFonts w:ascii="Times New Roman" w:hAnsi="Times New Roman" w:cs="Times New Roman"/>
                <w:sz w:val="24"/>
                <w:szCs w:val="32"/>
              </w:rPr>
              <w:t xml:space="preserve"> to guide their own invention. Students must </w:t>
            </w:r>
            <w:r w:rsidR="007F4E47" w:rsidRPr="005B6926">
              <w:rPr>
                <w:rFonts w:ascii="Times New Roman" w:hAnsi="Times New Roman" w:cs="Times New Roman"/>
                <w:sz w:val="24"/>
                <w:szCs w:val="32"/>
              </w:rPr>
              <w:t>enrich</w:t>
            </w:r>
            <w:r w:rsidRPr="005B6926">
              <w:rPr>
                <w:rFonts w:ascii="Times New Roman" w:hAnsi="Times New Roman" w:cs="Times New Roman"/>
                <w:sz w:val="24"/>
                <w:szCs w:val="32"/>
              </w:rPr>
              <w:t xml:space="preserve"> </w:t>
            </w:r>
            <w:r w:rsidR="00F021F5" w:rsidRPr="005B6926">
              <w:rPr>
                <w:rFonts w:ascii="Times New Roman" w:hAnsi="Times New Roman" w:cs="Times New Roman"/>
                <w:sz w:val="24"/>
                <w:szCs w:val="32"/>
              </w:rPr>
              <w:t xml:space="preserve">their </w:t>
            </w:r>
            <w:r w:rsidRPr="005B6926">
              <w:rPr>
                <w:rFonts w:ascii="Times New Roman" w:hAnsi="Times New Roman" w:cs="Times New Roman"/>
                <w:sz w:val="24"/>
                <w:szCs w:val="32"/>
              </w:rPr>
              <w:t>presentations through the use of digital resources, models, blue print plans etc</w:t>
            </w:r>
            <w:r w:rsidRPr="000D577C">
              <w:rPr>
                <w:rFonts w:ascii="Times New Roman" w:hAnsi="Times New Roman" w:cs="Times New Roman"/>
                <w:sz w:val="24"/>
                <w:szCs w:val="32"/>
              </w:rPr>
              <w:t xml:space="preserve">. </w:t>
            </w:r>
            <w:r w:rsidR="000D577C" w:rsidRPr="000D577C">
              <w:rPr>
                <w:rFonts w:ascii="Times New Roman" w:hAnsi="Times New Roman" w:cs="Times New Roman"/>
                <w:sz w:val="24"/>
                <w:szCs w:val="32"/>
              </w:rPr>
              <w:t xml:space="preserve">This presentation must be planned for and presented to </w:t>
            </w:r>
            <w:r w:rsidRPr="000D577C">
              <w:rPr>
                <w:rFonts w:ascii="Times New Roman" w:hAnsi="Times New Roman" w:cs="Times New Roman"/>
                <w:sz w:val="24"/>
                <w:szCs w:val="32"/>
              </w:rPr>
              <w:t xml:space="preserve">a United Nations summit – fellow students will make up the members of the summit.  Students are to convince the UN summit members why their </w:t>
            </w:r>
            <w:r w:rsidR="00F021F5" w:rsidRPr="000D577C">
              <w:rPr>
                <w:rFonts w:ascii="Times New Roman" w:hAnsi="Times New Roman" w:cs="Times New Roman"/>
                <w:sz w:val="24"/>
                <w:szCs w:val="32"/>
              </w:rPr>
              <w:t>approach</w:t>
            </w:r>
            <w:r w:rsidRPr="000D577C">
              <w:rPr>
                <w:rFonts w:ascii="Times New Roman" w:hAnsi="Times New Roman" w:cs="Times New Roman"/>
                <w:sz w:val="24"/>
                <w:szCs w:val="32"/>
              </w:rPr>
              <w:t xml:space="preserve"> is the most appropriate. The summit members will hold a vote and decided on the most appropriate </w:t>
            </w:r>
            <w:r w:rsidR="00F021F5" w:rsidRPr="000D577C">
              <w:rPr>
                <w:rFonts w:ascii="Times New Roman" w:hAnsi="Times New Roman" w:cs="Times New Roman"/>
                <w:sz w:val="24"/>
                <w:szCs w:val="32"/>
              </w:rPr>
              <w:t>approach</w:t>
            </w:r>
            <w:r w:rsidRPr="000D577C">
              <w:rPr>
                <w:rFonts w:ascii="Times New Roman" w:hAnsi="Times New Roman" w:cs="Times New Roman"/>
                <w:sz w:val="24"/>
                <w:szCs w:val="32"/>
              </w:rPr>
              <w:t>. Students are to use information</w:t>
            </w:r>
            <w:r w:rsidRPr="005B6926">
              <w:rPr>
                <w:rFonts w:ascii="Times New Roman" w:hAnsi="Times New Roman" w:cs="Times New Roman"/>
                <w:sz w:val="24"/>
                <w:szCs w:val="32"/>
              </w:rPr>
              <w:t xml:space="preserve"> gathered in their research book to fo</w:t>
            </w:r>
            <w:r w:rsidR="00F021F5" w:rsidRPr="005B6926">
              <w:rPr>
                <w:rFonts w:ascii="Times New Roman" w:hAnsi="Times New Roman" w:cs="Times New Roman"/>
                <w:sz w:val="24"/>
                <w:szCs w:val="32"/>
              </w:rPr>
              <w:t>rm the basis of their strategy.</w:t>
            </w:r>
          </w:p>
        </w:tc>
      </w:tr>
      <w:tr w:rsidR="003A4109" w:rsidRPr="005B6926" w:rsidTr="003A4109">
        <w:trPr>
          <w:cantSplit/>
          <w:trHeight w:val="362"/>
        </w:trPr>
        <w:tc>
          <w:tcPr>
            <w:tcW w:w="3303" w:type="dxa"/>
            <w:shd w:val="clear" w:color="auto" w:fill="auto"/>
            <w:vAlign w:val="center"/>
          </w:tcPr>
          <w:p w:rsidR="003A4109" w:rsidRPr="005B6926" w:rsidRDefault="003A4109" w:rsidP="00435591">
            <w:pPr>
              <w:spacing w:after="0"/>
              <w:jc w:val="center"/>
              <w:rPr>
                <w:rFonts w:ascii="Times New Roman" w:hAnsi="Times New Roman" w:cs="Times New Roman"/>
                <w:b/>
                <w:sz w:val="28"/>
              </w:rPr>
            </w:pPr>
            <w:r w:rsidRPr="005B6926">
              <w:rPr>
                <w:rFonts w:ascii="Times New Roman" w:hAnsi="Times New Roman" w:cs="Times New Roman"/>
                <w:b/>
                <w:sz w:val="28"/>
              </w:rPr>
              <w:t>Standards</w:t>
            </w:r>
          </w:p>
        </w:tc>
        <w:tc>
          <w:tcPr>
            <w:tcW w:w="12645" w:type="dxa"/>
            <w:gridSpan w:val="7"/>
            <w:shd w:val="clear" w:color="auto" w:fill="auto"/>
            <w:vAlign w:val="center"/>
          </w:tcPr>
          <w:p w:rsidR="003A4109" w:rsidRPr="005B6926" w:rsidRDefault="003A4109" w:rsidP="00435591">
            <w:pPr>
              <w:tabs>
                <w:tab w:val="left" w:pos="838"/>
                <w:tab w:val="center" w:pos="1152"/>
              </w:tabs>
              <w:spacing w:after="0"/>
              <w:jc w:val="center"/>
              <w:rPr>
                <w:rFonts w:ascii="Times New Roman" w:hAnsi="Times New Roman" w:cs="Times New Roman"/>
                <w:b/>
                <w:sz w:val="28"/>
              </w:rPr>
            </w:pPr>
            <w:r w:rsidRPr="005B6926">
              <w:rPr>
                <w:rFonts w:ascii="Times New Roman" w:hAnsi="Times New Roman" w:cs="Times New Roman"/>
                <w:b/>
                <w:sz w:val="28"/>
              </w:rPr>
              <w:t>Evidence in student work typically demonstrates a:</w:t>
            </w:r>
          </w:p>
        </w:tc>
      </w:tr>
      <w:tr w:rsidR="003A4109" w:rsidRPr="005B6926" w:rsidTr="003A4109">
        <w:trPr>
          <w:cantSplit/>
          <w:trHeight w:val="332"/>
        </w:trPr>
        <w:tc>
          <w:tcPr>
            <w:tcW w:w="3303" w:type="dxa"/>
            <w:shd w:val="clear" w:color="auto" w:fill="E0E0E0"/>
          </w:tcPr>
          <w:p w:rsidR="003A4109" w:rsidRPr="005B6926" w:rsidRDefault="003A4109" w:rsidP="00435591">
            <w:pPr>
              <w:spacing w:after="0"/>
              <w:jc w:val="center"/>
              <w:rPr>
                <w:rFonts w:ascii="Times New Roman" w:hAnsi="Times New Roman" w:cs="Times New Roman"/>
                <w:b/>
                <w:sz w:val="28"/>
              </w:rPr>
            </w:pPr>
            <w:r w:rsidRPr="005B6926">
              <w:rPr>
                <w:rFonts w:ascii="Times New Roman" w:hAnsi="Times New Roman" w:cs="Times New Roman"/>
                <w:b/>
                <w:sz w:val="28"/>
              </w:rPr>
              <w:t>Assessable Elements</w:t>
            </w:r>
          </w:p>
        </w:tc>
        <w:tc>
          <w:tcPr>
            <w:tcW w:w="2524" w:type="dxa"/>
            <w:shd w:val="clear" w:color="auto" w:fill="E0E0E0"/>
            <w:vAlign w:val="center"/>
          </w:tcPr>
          <w:p w:rsidR="003A4109" w:rsidRPr="005B6926" w:rsidRDefault="00435591" w:rsidP="00435591">
            <w:pPr>
              <w:spacing w:after="0"/>
              <w:jc w:val="center"/>
              <w:rPr>
                <w:rFonts w:ascii="Times New Roman" w:hAnsi="Times New Roman" w:cs="Times New Roman"/>
                <w:b/>
                <w:sz w:val="32"/>
              </w:rPr>
            </w:pPr>
            <w:r w:rsidRPr="005B6926">
              <w:rPr>
                <w:rFonts w:ascii="Times New Roman" w:hAnsi="Times New Roman" w:cs="Times New Roman"/>
                <w:b/>
                <w:sz w:val="32"/>
              </w:rPr>
              <w:t>A</w:t>
            </w:r>
          </w:p>
        </w:tc>
        <w:tc>
          <w:tcPr>
            <w:tcW w:w="2524" w:type="dxa"/>
            <w:gridSpan w:val="2"/>
            <w:shd w:val="clear" w:color="auto" w:fill="E0E0E0"/>
            <w:vAlign w:val="center"/>
          </w:tcPr>
          <w:p w:rsidR="003A4109" w:rsidRPr="005B6926" w:rsidRDefault="003A4109" w:rsidP="00435591">
            <w:pPr>
              <w:spacing w:after="0"/>
              <w:jc w:val="center"/>
              <w:rPr>
                <w:rFonts w:ascii="Times New Roman" w:hAnsi="Times New Roman" w:cs="Times New Roman"/>
                <w:b/>
                <w:sz w:val="32"/>
              </w:rPr>
            </w:pPr>
            <w:r w:rsidRPr="005B6926">
              <w:rPr>
                <w:rFonts w:ascii="Times New Roman" w:hAnsi="Times New Roman" w:cs="Times New Roman"/>
                <w:b/>
                <w:sz w:val="32"/>
              </w:rPr>
              <w:t>B</w:t>
            </w:r>
          </w:p>
        </w:tc>
        <w:tc>
          <w:tcPr>
            <w:tcW w:w="2524" w:type="dxa"/>
            <w:shd w:val="clear" w:color="auto" w:fill="E0E0E0"/>
            <w:vAlign w:val="center"/>
          </w:tcPr>
          <w:p w:rsidR="003A4109" w:rsidRPr="005B6926" w:rsidRDefault="003A4109" w:rsidP="00435591">
            <w:pPr>
              <w:spacing w:after="0"/>
              <w:jc w:val="center"/>
              <w:rPr>
                <w:rFonts w:ascii="Times New Roman" w:hAnsi="Times New Roman" w:cs="Times New Roman"/>
                <w:b/>
                <w:sz w:val="32"/>
              </w:rPr>
            </w:pPr>
            <w:r w:rsidRPr="005B6926">
              <w:rPr>
                <w:rFonts w:ascii="Times New Roman" w:hAnsi="Times New Roman" w:cs="Times New Roman"/>
                <w:b/>
                <w:sz w:val="32"/>
              </w:rPr>
              <w:t>C</w:t>
            </w:r>
          </w:p>
        </w:tc>
        <w:tc>
          <w:tcPr>
            <w:tcW w:w="2525" w:type="dxa"/>
            <w:gridSpan w:val="2"/>
            <w:shd w:val="clear" w:color="auto" w:fill="E0E0E0"/>
            <w:vAlign w:val="center"/>
          </w:tcPr>
          <w:p w:rsidR="003A4109" w:rsidRPr="005B6926" w:rsidRDefault="003A4109" w:rsidP="00435591">
            <w:pPr>
              <w:spacing w:after="0"/>
              <w:jc w:val="center"/>
              <w:rPr>
                <w:rFonts w:ascii="Times New Roman" w:hAnsi="Times New Roman" w:cs="Times New Roman"/>
                <w:b/>
                <w:sz w:val="32"/>
              </w:rPr>
            </w:pPr>
            <w:r w:rsidRPr="005B6926">
              <w:rPr>
                <w:rFonts w:ascii="Times New Roman" w:hAnsi="Times New Roman" w:cs="Times New Roman"/>
                <w:b/>
                <w:sz w:val="32"/>
              </w:rPr>
              <w:t>D</w:t>
            </w:r>
          </w:p>
        </w:tc>
        <w:tc>
          <w:tcPr>
            <w:tcW w:w="2548" w:type="dxa"/>
            <w:shd w:val="clear" w:color="auto" w:fill="E0E0E0"/>
            <w:vAlign w:val="center"/>
          </w:tcPr>
          <w:p w:rsidR="003A4109" w:rsidRPr="005B6926" w:rsidRDefault="00435591" w:rsidP="00435591">
            <w:pPr>
              <w:tabs>
                <w:tab w:val="left" w:pos="838"/>
                <w:tab w:val="center" w:pos="1152"/>
              </w:tabs>
              <w:spacing w:after="0"/>
              <w:jc w:val="center"/>
              <w:rPr>
                <w:rFonts w:ascii="Times New Roman" w:hAnsi="Times New Roman" w:cs="Times New Roman"/>
                <w:b/>
                <w:sz w:val="32"/>
                <w:szCs w:val="18"/>
              </w:rPr>
            </w:pPr>
            <w:r w:rsidRPr="005B6926">
              <w:rPr>
                <w:rFonts w:ascii="Times New Roman" w:hAnsi="Times New Roman" w:cs="Times New Roman"/>
                <w:b/>
                <w:sz w:val="32"/>
                <w:szCs w:val="20"/>
              </w:rPr>
              <w:t>E</w:t>
            </w:r>
          </w:p>
        </w:tc>
      </w:tr>
      <w:tr w:rsidR="003A4109" w:rsidRPr="005B6926" w:rsidTr="003A4109">
        <w:trPr>
          <w:cantSplit/>
          <w:trHeight w:val="332"/>
        </w:trPr>
        <w:tc>
          <w:tcPr>
            <w:tcW w:w="3303" w:type="dxa"/>
            <w:shd w:val="clear" w:color="auto" w:fill="E0E0E0"/>
          </w:tcPr>
          <w:p w:rsidR="003A4109" w:rsidRPr="005B6926" w:rsidRDefault="003A4109" w:rsidP="00435591">
            <w:pPr>
              <w:spacing w:after="0"/>
              <w:jc w:val="center"/>
              <w:rPr>
                <w:rFonts w:ascii="Times New Roman" w:hAnsi="Times New Roman" w:cs="Times New Roman"/>
                <w:b/>
                <w:sz w:val="28"/>
              </w:rPr>
            </w:pPr>
            <w:r w:rsidRPr="005B6926">
              <w:rPr>
                <w:rFonts w:ascii="Times New Roman" w:hAnsi="Times New Roman" w:cs="Times New Roman"/>
                <w:b/>
                <w:sz w:val="28"/>
              </w:rPr>
              <w:t>Task specific</w:t>
            </w:r>
          </w:p>
        </w:tc>
        <w:tc>
          <w:tcPr>
            <w:tcW w:w="12645" w:type="dxa"/>
            <w:gridSpan w:val="7"/>
            <w:shd w:val="clear" w:color="auto" w:fill="E0E0E0"/>
            <w:vAlign w:val="center"/>
          </w:tcPr>
          <w:p w:rsidR="003A4109" w:rsidRPr="005B6926" w:rsidRDefault="003A4109" w:rsidP="005B6926">
            <w:pPr>
              <w:tabs>
                <w:tab w:val="left" w:pos="838"/>
                <w:tab w:val="center" w:pos="1152"/>
              </w:tabs>
              <w:spacing w:after="0"/>
              <w:jc w:val="center"/>
              <w:rPr>
                <w:rFonts w:ascii="Times New Roman" w:hAnsi="Times New Roman" w:cs="Times New Roman"/>
              </w:rPr>
            </w:pPr>
            <w:r w:rsidRPr="005B6926">
              <w:rPr>
                <w:rFonts w:ascii="Times New Roman" w:hAnsi="Times New Roman" w:cs="Times New Roman"/>
              </w:rPr>
              <w:t>level of knowledge and understanding of concepts, facts and procedures, and application of processes</w:t>
            </w:r>
          </w:p>
        </w:tc>
      </w:tr>
      <w:tr w:rsidR="003A4109" w:rsidRPr="005B6926" w:rsidTr="003A4109">
        <w:trPr>
          <w:trHeight w:val="874"/>
        </w:trPr>
        <w:tc>
          <w:tcPr>
            <w:tcW w:w="3303" w:type="dxa"/>
            <w:shd w:val="clear" w:color="auto" w:fill="E0E0E0"/>
            <w:vAlign w:val="center"/>
          </w:tcPr>
          <w:p w:rsidR="003A4109" w:rsidRPr="005B6926" w:rsidRDefault="003A4109" w:rsidP="007F4E47">
            <w:pPr>
              <w:rPr>
                <w:rFonts w:ascii="Times New Roman" w:hAnsi="Times New Roman" w:cs="Times New Roman"/>
                <w:i/>
                <w:sz w:val="24"/>
              </w:rPr>
            </w:pPr>
            <w:r w:rsidRPr="005B6926">
              <w:rPr>
                <w:rFonts w:ascii="Times New Roman" w:hAnsi="Times New Roman" w:cs="Times New Roman"/>
                <w:i/>
                <w:sz w:val="24"/>
              </w:rPr>
              <w:t xml:space="preserve">Demonstrated knowledge and understanding of </w:t>
            </w:r>
            <w:r w:rsidR="007F4E47" w:rsidRPr="005B6926">
              <w:rPr>
                <w:rFonts w:ascii="Times New Roman" w:hAnsi="Times New Roman" w:cs="Times New Roman"/>
                <w:i/>
                <w:sz w:val="24"/>
              </w:rPr>
              <w:t>the different ways human activities impact the environment.</w:t>
            </w:r>
          </w:p>
        </w:tc>
        <w:tc>
          <w:tcPr>
            <w:tcW w:w="2524" w:type="dxa"/>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Comprehensive knowledge and understanding </w:t>
            </w:r>
            <w:r w:rsidR="007F4E47" w:rsidRPr="005B6926">
              <w:rPr>
                <w:rFonts w:ascii="Times New Roman" w:hAnsi="Times New Roman" w:cs="Times New Roman"/>
                <w:sz w:val="24"/>
                <w:lang w:eastAsia="en-AU"/>
              </w:rPr>
              <w:t xml:space="preserve">of </w:t>
            </w:r>
            <w:r w:rsidR="007F4E47" w:rsidRPr="005B6926">
              <w:rPr>
                <w:rFonts w:ascii="Times New Roman" w:hAnsi="Times New Roman" w:cs="Times New Roman"/>
                <w:sz w:val="24"/>
              </w:rPr>
              <w:t>different ways human activities impact the environment.</w:t>
            </w:r>
          </w:p>
        </w:tc>
        <w:tc>
          <w:tcPr>
            <w:tcW w:w="2524" w:type="dxa"/>
            <w:gridSpan w:val="2"/>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Thorough knowledge and understanding </w:t>
            </w:r>
            <w:r w:rsidR="007F4E47" w:rsidRPr="005B6926">
              <w:rPr>
                <w:rFonts w:ascii="Times New Roman" w:hAnsi="Times New Roman" w:cs="Times New Roman"/>
                <w:sz w:val="24"/>
                <w:lang w:eastAsia="en-AU"/>
              </w:rPr>
              <w:t xml:space="preserve">of </w:t>
            </w:r>
            <w:r w:rsidR="007F4E47" w:rsidRPr="005B6926">
              <w:rPr>
                <w:rFonts w:ascii="Times New Roman" w:hAnsi="Times New Roman" w:cs="Times New Roman"/>
                <w:sz w:val="24"/>
              </w:rPr>
              <w:t>different ways human activities impact the environment.</w:t>
            </w:r>
          </w:p>
        </w:tc>
        <w:tc>
          <w:tcPr>
            <w:tcW w:w="2524" w:type="dxa"/>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Satisfactory knowledge and understanding </w:t>
            </w:r>
            <w:r w:rsidR="007F4E47" w:rsidRPr="005B6926">
              <w:rPr>
                <w:rFonts w:ascii="Times New Roman" w:hAnsi="Times New Roman" w:cs="Times New Roman"/>
                <w:sz w:val="24"/>
                <w:lang w:eastAsia="en-AU"/>
              </w:rPr>
              <w:t xml:space="preserve">of </w:t>
            </w:r>
            <w:r w:rsidR="007F4E47" w:rsidRPr="005B6926">
              <w:rPr>
                <w:rFonts w:ascii="Times New Roman" w:hAnsi="Times New Roman" w:cs="Times New Roman"/>
                <w:sz w:val="24"/>
              </w:rPr>
              <w:t>different ways human activities impact the environment.</w:t>
            </w:r>
          </w:p>
        </w:tc>
        <w:tc>
          <w:tcPr>
            <w:tcW w:w="2525" w:type="dxa"/>
            <w:gridSpan w:val="2"/>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Variable knowledge and understanding </w:t>
            </w:r>
            <w:r w:rsidR="007F4E47" w:rsidRPr="005B6926">
              <w:rPr>
                <w:rFonts w:ascii="Times New Roman" w:hAnsi="Times New Roman" w:cs="Times New Roman"/>
                <w:sz w:val="24"/>
                <w:lang w:eastAsia="en-AU"/>
              </w:rPr>
              <w:t xml:space="preserve">of </w:t>
            </w:r>
            <w:r w:rsidR="007F4E47" w:rsidRPr="005B6926">
              <w:rPr>
                <w:rFonts w:ascii="Times New Roman" w:hAnsi="Times New Roman" w:cs="Times New Roman"/>
                <w:sz w:val="24"/>
              </w:rPr>
              <w:t>different ways human activities impact the environment.</w:t>
            </w:r>
          </w:p>
        </w:tc>
        <w:tc>
          <w:tcPr>
            <w:tcW w:w="2548" w:type="dxa"/>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Rudimentary knowledge and understanding </w:t>
            </w:r>
            <w:r w:rsidR="007F4E47" w:rsidRPr="005B6926">
              <w:rPr>
                <w:rFonts w:ascii="Times New Roman" w:hAnsi="Times New Roman" w:cs="Times New Roman"/>
                <w:sz w:val="24"/>
                <w:lang w:eastAsia="en-AU"/>
              </w:rPr>
              <w:t xml:space="preserve">of </w:t>
            </w:r>
            <w:r w:rsidR="007F4E47" w:rsidRPr="005B6926">
              <w:rPr>
                <w:rFonts w:ascii="Times New Roman" w:hAnsi="Times New Roman" w:cs="Times New Roman"/>
                <w:sz w:val="24"/>
              </w:rPr>
              <w:t>different ways human activities impact the environment.</w:t>
            </w:r>
          </w:p>
        </w:tc>
      </w:tr>
      <w:tr w:rsidR="003A4109" w:rsidRPr="005B6926" w:rsidTr="003A4109">
        <w:trPr>
          <w:trHeight w:val="1020"/>
        </w:trPr>
        <w:tc>
          <w:tcPr>
            <w:tcW w:w="3303" w:type="dxa"/>
            <w:shd w:val="clear" w:color="auto" w:fill="E0E0E0"/>
            <w:vAlign w:val="center"/>
          </w:tcPr>
          <w:p w:rsidR="003A4109" w:rsidRPr="005B6926" w:rsidRDefault="003A4109" w:rsidP="003A4109">
            <w:pPr>
              <w:rPr>
                <w:rFonts w:ascii="Times New Roman" w:hAnsi="Times New Roman" w:cs="Times New Roman"/>
                <w:i/>
                <w:sz w:val="24"/>
              </w:rPr>
            </w:pPr>
            <w:r w:rsidRPr="005B6926">
              <w:rPr>
                <w:rFonts w:ascii="Times New Roman" w:hAnsi="Times New Roman" w:cs="Times New Roman"/>
                <w:i/>
                <w:sz w:val="24"/>
              </w:rPr>
              <w:t>Demonstrates use of investigation strategies to identify issues, development of focus questions and use of the inquiry process.</w:t>
            </w:r>
          </w:p>
        </w:tc>
        <w:tc>
          <w:tcPr>
            <w:tcW w:w="2524" w:type="dxa"/>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Insightful identification of issues, </w:t>
            </w:r>
            <w:r w:rsidRPr="005B6926">
              <w:rPr>
                <w:rFonts w:ascii="Times New Roman" w:hAnsi="Times New Roman" w:cs="Times New Roman"/>
                <w:sz w:val="24"/>
              </w:rPr>
              <w:t>development of focus questions and use of the inquiry process.</w:t>
            </w:r>
          </w:p>
        </w:tc>
        <w:tc>
          <w:tcPr>
            <w:tcW w:w="2524" w:type="dxa"/>
            <w:gridSpan w:val="2"/>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Effective identification of issues, </w:t>
            </w:r>
            <w:r w:rsidRPr="005B6926">
              <w:rPr>
                <w:rFonts w:ascii="Times New Roman" w:hAnsi="Times New Roman" w:cs="Times New Roman"/>
                <w:sz w:val="24"/>
              </w:rPr>
              <w:t>development of focus questions and use of the inquiry process.</w:t>
            </w:r>
          </w:p>
        </w:tc>
        <w:tc>
          <w:tcPr>
            <w:tcW w:w="2524" w:type="dxa"/>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Competent identification of issues, </w:t>
            </w:r>
            <w:r w:rsidRPr="005B6926">
              <w:rPr>
                <w:rFonts w:ascii="Times New Roman" w:hAnsi="Times New Roman" w:cs="Times New Roman"/>
                <w:sz w:val="24"/>
              </w:rPr>
              <w:t>development of focus questions and use of the inquiry process.</w:t>
            </w:r>
          </w:p>
        </w:tc>
        <w:tc>
          <w:tcPr>
            <w:tcW w:w="2525" w:type="dxa"/>
            <w:gridSpan w:val="2"/>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Variable identification of issues, </w:t>
            </w:r>
            <w:r w:rsidRPr="005B6926">
              <w:rPr>
                <w:rFonts w:ascii="Times New Roman" w:hAnsi="Times New Roman" w:cs="Times New Roman"/>
                <w:sz w:val="24"/>
              </w:rPr>
              <w:t>development of focus questions and use of the inquiry process.</w:t>
            </w:r>
          </w:p>
        </w:tc>
        <w:tc>
          <w:tcPr>
            <w:tcW w:w="2548" w:type="dxa"/>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Minimal identification of issues, </w:t>
            </w:r>
            <w:r w:rsidRPr="005B6926">
              <w:rPr>
                <w:rFonts w:ascii="Times New Roman" w:hAnsi="Times New Roman" w:cs="Times New Roman"/>
                <w:sz w:val="24"/>
              </w:rPr>
              <w:t>development of focus questions and use of the inquiry process.</w:t>
            </w:r>
          </w:p>
        </w:tc>
      </w:tr>
      <w:tr w:rsidR="003A4109" w:rsidRPr="005B6926" w:rsidTr="003A4109">
        <w:trPr>
          <w:trHeight w:val="576"/>
        </w:trPr>
        <w:tc>
          <w:tcPr>
            <w:tcW w:w="3303" w:type="dxa"/>
            <w:shd w:val="clear" w:color="auto" w:fill="E0E0E0"/>
            <w:vAlign w:val="center"/>
          </w:tcPr>
          <w:p w:rsidR="003A4109" w:rsidRPr="005B6926" w:rsidRDefault="003A4109" w:rsidP="007F4E47">
            <w:pPr>
              <w:rPr>
                <w:rFonts w:ascii="Times New Roman" w:hAnsi="Times New Roman" w:cs="Times New Roman"/>
                <w:i/>
                <w:sz w:val="24"/>
              </w:rPr>
            </w:pPr>
            <w:r w:rsidRPr="005B6926">
              <w:rPr>
                <w:rFonts w:ascii="Times New Roman" w:hAnsi="Times New Roman" w:cs="Times New Roman"/>
                <w:i/>
                <w:sz w:val="24"/>
              </w:rPr>
              <w:t xml:space="preserve">Demonstrates use of analysis and evaluation of evidence and information effectively used to </w:t>
            </w:r>
            <w:r w:rsidRPr="005B6926">
              <w:rPr>
                <w:rFonts w:ascii="Times New Roman" w:hAnsi="Times New Roman" w:cs="Times New Roman"/>
                <w:i/>
                <w:sz w:val="24"/>
              </w:rPr>
              <w:lastRenderedPageBreak/>
              <w:t xml:space="preserve">support proposed </w:t>
            </w:r>
            <w:r w:rsidR="007F4E47" w:rsidRPr="005B6926">
              <w:rPr>
                <w:rFonts w:ascii="Times New Roman" w:hAnsi="Times New Roman" w:cs="Times New Roman"/>
                <w:i/>
                <w:sz w:val="24"/>
              </w:rPr>
              <w:t>environmental conservation approach.</w:t>
            </w:r>
          </w:p>
        </w:tc>
        <w:tc>
          <w:tcPr>
            <w:tcW w:w="2524" w:type="dxa"/>
            <w:shd w:val="clear" w:color="auto" w:fill="auto"/>
          </w:tcPr>
          <w:p w:rsidR="003A4109" w:rsidRPr="005B6926" w:rsidRDefault="003A4109" w:rsidP="007F4E47">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lastRenderedPageBreak/>
              <w:t xml:space="preserve">Discerning analysis and evaluation of evidence and information </w:t>
            </w:r>
            <w:r w:rsidRPr="005B6926">
              <w:rPr>
                <w:rFonts w:ascii="Times New Roman" w:hAnsi="Times New Roman" w:cs="Times New Roman"/>
                <w:sz w:val="24"/>
              </w:rPr>
              <w:lastRenderedPageBreak/>
              <w:t xml:space="preserve">effectively used to support proposed </w:t>
            </w:r>
            <w:r w:rsidR="007F4E47" w:rsidRPr="005B6926">
              <w:rPr>
                <w:rFonts w:ascii="Times New Roman" w:hAnsi="Times New Roman" w:cs="Times New Roman"/>
                <w:sz w:val="24"/>
              </w:rPr>
              <w:t xml:space="preserve">environmental </w:t>
            </w:r>
            <w:r w:rsidRPr="005B6926">
              <w:rPr>
                <w:rFonts w:ascii="Times New Roman" w:hAnsi="Times New Roman" w:cs="Times New Roman"/>
                <w:sz w:val="24"/>
              </w:rPr>
              <w:t xml:space="preserve">conversation </w:t>
            </w:r>
            <w:r w:rsidR="007F4E47" w:rsidRPr="005B6926">
              <w:rPr>
                <w:rFonts w:ascii="Times New Roman" w:hAnsi="Times New Roman" w:cs="Times New Roman"/>
                <w:sz w:val="24"/>
              </w:rPr>
              <w:t>approach</w:t>
            </w:r>
            <w:r w:rsidRPr="005B6926">
              <w:rPr>
                <w:rFonts w:ascii="Times New Roman" w:hAnsi="Times New Roman" w:cs="Times New Roman"/>
                <w:sz w:val="24"/>
              </w:rPr>
              <w:t>.</w:t>
            </w:r>
          </w:p>
        </w:tc>
        <w:tc>
          <w:tcPr>
            <w:tcW w:w="2524" w:type="dxa"/>
            <w:gridSpan w:val="2"/>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lastRenderedPageBreak/>
              <w:t xml:space="preserve">Logical analysis and evaluation of evidence and information </w:t>
            </w:r>
            <w:r w:rsidRPr="005B6926">
              <w:rPr>
                <w:rFonts w:ascii="Times New Roman" w:hAnsi="Times New Roman" w:cs="Times New Roman"/>
                <w:sz w:val="24"/>
              </w:rPr>
              <w:lastRenderedPageBreak/>
              <w:t xml:space="preserve">effectively used to support </w:t>
            </w:r>
            <w:r w:rsidR="007F4E47" w:rsidRPr="005B6926">
              <w:rPr>
                <w:rFonts w:ascii="Times New Roman" w:hAnsi="Times New Roman" w:cs="Times New Roman"/>
                <w:sz w:val="24"/>
              </w:rPr>
              <w:t>proposed environmental conversation approach.</w:t>
            </w:r>
          </w:p>
        </w:tc>
        <w:tc>
          <w:tcPr>
            <w:tcW w:w="2524" w:type="dxa"/>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lastRenderedPageBreak/>
              <w:t xml:space="preserve">Relevant analysis and evaluation of evidence and information </w:t>
            </w:r>
            <w:r w:rsidRPr="005B6926">
              <w:rPr>
                <w:rFonts w:ascii="Times New Roman" w:hAnsi="Times New Roman" w:cs="Times New Roman"/>
                <w:sz w:val="24"/>
              </w:rPr>
              <w:lastRenderedPageBreak/>
              <w:t xml:space="preserve">effectively used to support </w:t>
            </w:r>
            <w:r w:rsidR="007F4E47" w:rsidRPr="005B6926">
              <w:rPr>
                <w:rFonts w:ascii="Times New Roman" w:hAnsi="Times New Roman" w:cs="Times New Roman"/>
                <w:sz w:val="24"/>
              </w:rPr>
              <w:t>proposed environmental conversation approach.</w:t>
            </w:r>
          </w:p>
        </w:tc>
        <w:tc>
          <w:tcPr>
            <w:tcW w:w="2525" w:type="dxa"/>
            <w:gridSpan w:val="2"/>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lastRenderedPageBreak/>
              <w:t xml:space="preserve">Narrow analysis and evaluation of evidence and information </w:t>
            </w:r>
            <w:r w:rsidRPr="005B6926">
              <w:rPr>
                <w:rFonts w:ascii="Times New Roman" w:hAnsi="Times New Roman" w:cs="Times New Roman"/>
                <w:sz w:val="24"/>
              </w:rPr>
              <w:lastRenderedPageBreak/>
              <w:t xml:space="preserve">effectively used to support </w:t>
            </w:r>
            <w:r w:rsidR="007F4E47" w:rsidRPr="005B6926">
              <w:rPr>
                <w:rFonts w:ascii="Times New Roman" w:hAnsi="Times New Roman" w:cs="Times New Roman"/>
                <w:sz w:val="24"/>
              </w:rPr>
              <w:t>proposed environmental conversation approach.</w:t>
            </w:r>
          </w:p>
        </w:tc>
        <w:tc>
          <w:tcPr>
            <w:tcW w:w="2548" w:type="dxa"/>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lastRenderedPageBreak/>
              <w:t xml:space="preserve">Cursory analysis and evaluation of evidence and information </w:t>
            </w:r>
            <w:r w:rsidRPr="005B6926">
              <w:rPr>
                <w:rFonts w:ascii="Times New Roman" w:hAnsi="Times New Roman" w:cs="Times New Roman"/>
                <w:sz w:val="24"/>
              </w:rPr>
              <w:lastRenderedPageBreak/>
              <w:t xml:space="preserve">effectively used to support </w:t>
            </w:r>
            <w:r w:rsidR="007F4E47" w:rsidRPr="005B6926">
              <w:rPr>
                <w:rFonts w:ascii="Times New Roman" w:hAnsi="Times New Roman" w:cs="Times New Roman"/>
                <w:sz w:val="24"/>
              </w:rPr>
              <w:t>proposed environmental conversation approach.</w:t>
            </w:r>
          </w:p>
        </w:tc>
      </w:tr>
      <w:tr w:rsidR="003A4109" w:rsidRPr="005B6926" w:rsidTr="003A4109">
        <w:trPr>
          <w:trHeight w:val="528"/>
        </w:trPr>
        <w:tc>
          <w:tcPr>
            <w:tcW w:w="3303" w:type="dxa"/>
            <w:shd w:val="clear" w:color="auto" w:fill="E0E0E0"/>
            <w:vAlign w:val="center"/>
          </w:tcPr>
          <w:p w:rsidR="003A4109" w:rsidRPr="005B6926" w:rsidRDefault="003A4109" w:rsidP="003A4109">
            <w:pPr>
              <w:rPr>
                <w:rFonts w:ascii="Times New Roman" w:hAnsi="Times New Roman" w:cs="Times New Roman"/>
                <w:i/>
                <w:sz w:val="24"/>
              </w:rPr>
            </w:pPr>
            <w:r w:rsidRPr="005B6926">
              <w:rPr>
                <w:rFonts w:ascii="Times New Roman" w:hAnsi="Times New Roman" w:cs="Times New Roman"/>
                <w:i/>
                <w:sz w:val="24"/>
              </w:rPr>
              <w:lastRenderedPageBreak/>
              <w:t>Communicating effectively with presentation utilising appropriate technology/learning materials to help engage and inform the audience.</w:t>
            </w:r>
          </w:p>
        </w:tc>
        <w:tc>
          <w:tcPr>
            <w:tcW w:w="2524" w:type="dxa"/>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Clear and accurate communication, </w:t>
            </w:r>
            <w:r w:rsidRPr="005B6926">
              <w:rPr>
                <w:rFonts w:ascii="Times New Roman" w:hAnsi="Times New Roman" w:cs="Times New Roman"/>
                <w:sz w:val="24"/>
              </w:rPr>
              <w:t>with presentation utilising appropriate technology/learning materials to help engage and inform the audience.</w:t>
            </w:r>
          </w:p>
        </w:tc>
        <w:tc>
          <w:tcPr>
            <w:tcW w:w="2524" w:type="dxa"/>
            <w:gridSpan w:val="2"/>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Coherent and accurate communication, </w:t>
            </w:r>
            <w:r w:rsidRPr="005B6926">
              <w:rPr>
                <w:rFonts w:ascii="Times New Roman" w:hAnsi="Times New Roman" w:cs="Times New Roman"/>
                <w:sz w:val="24"/>
              </w:rPr>
              <w:t>with presentation utilising appropriate technology/learning materials to help engage and inform the audience.</w:t>
            </w:r>
          </w:p>
        </w:tc>
        <w:tc>
          <w:tcPr>
            <w:tcW w:w="2524" w:type="dxa"/>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Sound communication, </w:t>
            </w:r>
            <w:r w:rsidRPr="005B6926">
              <w:rPr>
                <w:rFonts w:ascii="Times New Roman" w:hAnsi="Times New Roman" w:cs="Times New Roman"/>
                <w:sz w:val="24"/>
              </w:rPr>
              <w:t>with presentation utilising some appropriate technology/learning materials to help engage and inform the audience.</w:t>
            </w:r>
          </w:p>
        </w:tc>
        <w:tc>
          <w:tcPr>
            <w:tcW w:w="2525" w:type="dxa"/>
            <w:gridSpan w:val="2"/>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Disjointed communication, </w:t>
            </w:r>
            <w:r w:rsidRPr="005B6926">
              <w:rPr>
                <w:rFonts w:ascii="Times New Roman" w:hAnsi="Times New Roman" w:cs="Times New Roman"/>
                <w:sz w:val="24"/>
              </w:rPr>
              <w:t>with presentation utilising some technology/learning materials to help engage and inform the audience.</w:t>
            </w:r>
          </w:p>
        </w:tc>
        <w:tc>
          <w:tcPr>
            <w:tcW w:w="2548" w:type="dxa"/>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Unclear communication</w:t>
            </w:r>
            <w:r w:rsidRPr="005B6926">
              <w:rPr>
                <w:rFonts w:ascii="Times New Roman" w:hAnsi="Times New Roman" w:cs="Times New Roman"/>
                <w:sz w:val="24"/>
              </w:rPr>
              <w:t xml:space="preserve"> with presentation utilising minimal technology/learning materials to help engage and inform the audience.</w:t>
            </w:r>
          </w:p>
        </w:tc>
      </w:tr>
      <w:tr w:rsidR="003A4109" w:rsidRPr="005B6926" w:rsidTr="003A4109">
        <w:trPr>
          <w:trHeight w:val="1020"/>
        </w:trPr>
        <w:tc>
          <w:tcPr>
            <w:tcW w:w="3303" w:type="dxa"/>
            <w:shd w:val="clear" w:color="auto" w:fill="E0E0E0"/>
            <w:vAlign w:val="center"/>
          </w:tcPr>
          <w:p w:rsidR="003A4109" w:rsidRPr="005B6926" w:rsidRDefault="003A4109" w:rsidP="00466F7F">
            <w:pPr>
              <w:rPr>
                <w:rFonts w:ascii="Times New Roman" w:hAnsi="Times New Roman" w:cs="Times New Roman"/>
                <w:i/>
                <w:sz w:val="24"/>
              </w:rPr>
            </w:pPr>
            <w:r w:rsidRPr="005B6926">
              <w:rPr>
                <w:rFonts w:ascii="Times New Roman" w:hAnsi="Times New Roman" w:cs="Times New Roman"/>
                <w:i/>
                <w:sz w:val="24"/>
              </w:rPr>
              <w:t xml:space="preserve">Creative, sustainable, justified, cost effective solution/ invention which could theoretically aid in </w:t>
            </w:r>
            <w:r w:rsidR="00466F7F" w:rsidRPr="005B6926">
              <w:rPr>
                <w:rFonts w:ascii="Times New Roman" w:hAnsi="Times New Roman" w:cs="Times New Roman"/>
                <w:i/>
                <w:sz w:val="24"/>
              </w:rPr>
              <w:t>reducing human impacts on the environment</w:t>
            </w:r>
            <w:r w:rsidRPr="005B6926">
              <w:rPr>
                <w:rFonts w:ascii="Times New Roman" w:hAnsi="Times New Roman" w:cs="Times New Roman"/>
                <w:i/>
                <w:sz w:val="24"/>
              </w:rPr>
              <w:t xml:space="preserve"> </w:t>
            </w:r>
          </w:p>
        </w:tc>
        <w:tc>
          <w:tcPr>
            <w:tcW w:w="2524" w:type="dxa"/>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Creative, sustainable, well justified, cost effective solution/invention which could  theoretically aid in </w:t>
            </w:r>
            <w:r w:rsidR="00466F7F" w:rsidRPr="005B6926">
              <w:rPr>
                <w:rFonts w:ascii="Times New Roman" w:hAnsi="Times New Roman" w:cs="Times New Roman"/>
                <w:sz w:val="24"/>
              </w:rPr>
              <w:t xml:space="preserve"> reducing human impacts on the environment</w:t>
            </w:r>
          </w:p>
        </w:tc>
        <w:tc>
          <w:tcPr>
            <w:tcW w:w="2524" w:type="dxa"/>
            <w:gridSpan w:val="2"/>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Creative, sustainable, justified, cost effective solution/invention which could theoretically  aid in </w:t>
            </w:r>
            <w:r w:rsidR="00466F7F" w:rsidRPr="005B6926">
              <w:rPr>
                <w:rFonts w:ascii="Times New Roman" w:hAnsi="Times New Roman" w:cs="Times New Roman"/>
                <w:sz w:val="24"/>
              </w:rPr>
              <w:t xml:space="preserve"> reducing human impacts on the environment</w:t>
            </w:r>
          </w:p>
        </w:tc>
        <w:tc>
          <w:tcPr>
            <w:tcW w:w="2524" w:type="dxa"/>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Appropriate solution/invention which could theoretical</w:t>
            </w:r>
            <w:r w:rsidR="00466F7F" w:rsidRPr="005B6926">
              <w:rPr>
                <w:rFonts w:ascii="Times New Roman" w:hAnsi="Times New Roman" w:cs="Times New Roman"/>
                <w:sz w:val="24"/>
                <w:lang w:eastAsia="en-AU"/>
              </w:rPr>
              <w:t>ly</w:t>
            </w:r>
            <w:r w:rsidRPr="005B6926">
              <w:rPr>
                <w:rFonts w:ascii="Times New Roman" w:hAnsi="Times New Roman" w:cs="Times New Roman"/>
                <w:sz w:val="24"/>
                <w:lang w:eastAsia="en-AU"/>
              </w:rPr>
              <w:t xml:space="preserve"> aid in </w:t>
            </w:r>
            <w:r w:rsidR="00466F7F" w:rsidRPr="005B6926">
              <w:rPr>
                <w:rFonts w:ascii="Times New Roman" w:hAnsi="Times New Roman" w:cs="Times New Roman"/>
                <w:sz w:val="24"/>
              </w:rPr>
              <w:t xml:space="preserve"> reducing human impacts on the environment</w:t>
            </w:r>
          </w:p>
        </w:tc>
        <w:tc>
          <w:tcPr>
            <w:tcW w:w="2525" w:type="dxa"/>
            <w:gridSpan w:val="2"/>
            <w:shd w:val="clear" w:color="auto" w:fill="auto"/>
          </w:tcPr>
          <w:p w:rsidR="003A4109" w:rsidRPr="005B6926" w:rsidRDefault="003A4109" w:rsidP="00466F7F">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Suitable solution/invention which could </w:t>
            </w:r>
            <w:r w:rsidR="00E92B37" w:rsidRPr="005B6926">
              <w:rPr>
                <w:rFonts w:ascii="Times New Roman" w:hAnsi="Times New Roman" w:cs="Times New Roman"/>
                <w:sz w:val="24"/>
                <w:lang w:eastAsia="en-AU"/>
              </w:rPr>
              <w:t>potentially aid</w:t>
            </w:r>
            <w:r w:rsidR="00466F7F" w:rsidRPr="005B6926">
              <w:rPr>
                <w:rFonts w:ascii="Times New Roman" w:hAnsi="Times New Roman" w:cs="Times New Roman"/>
                <w:sz w:val="24"/>
                <w:lang w:eastAsia="en-AU"/>
              </w:rPr>
              <w:t xml:space="preserve"> in </w:t>
            </w:r>
            <w:r w:rsidR="00466F7F" w:rsidRPr="005B6926">
              <w:rPr>
                <w:rFonts w:ascii="Times New Roman" w:hAnsi="Times New Roman" w:cs="Times New Roman"/>
                <w:sz w:val="24"/>
              </w:rPr>
              <w:t>reducing human impacts on the environment</w:t>
            </w:r>
            <w:r w:rsidR="00466F7F" w:rsidRPr="005B6926">
              <w:rPr>
                <w:rFonts w:ascii="Times New Roman" w:hAnsi="Times New Roman" w:cs="Times New Roman"/>
                <w:sz w:val="24"/>
                <w:lang w:eastAsia="en-AU"/>
              </w:rPr>
              <w:t>.</w:t>
            </w:r>
          </w:p>
        </w:tc>
        <w:tc>
          <w:tcPr>
            <w:tcW w:w="2548" w:type="dxa"/>
            <w:shd w:val="clear" w:color="auto" w:fill="auto"/>
          </w:tcPr>
          <w:p w:rsidR="003A4109" w:rsidRPr="005B6926" w:rsidRDefault="003A4109" w:rsidP="00466F7F">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Inappropriate solution/invention which would be unlikely able to aid </w:t>
            </w:r>
            <w:r w:rsidR="00466F7F" w:rsidRPr="005B6926">
              <w:rPr>
                <w:rFonts w:ascii="Times New Roman" w:hAnsi="Times New Roman" w:cs="Times New Roman"/>
                <w:sz w:val="24"/>
                <w:lang w:eastAsia="en-AU"/>
              </w:rPr>
              <w:t xml:space="preserve">in </w:t>
            </w:r>
            <w:r w:rsidR="00466F7F" w:rsidRPr="005B6926">
              <w:rPr>
                <w:rFonts w:ascii="Times New Roman" w:hAnsi="Times New Roman" w:cs="Times New Roman"/>
                <w:sz w:val="24"/>
              </w:rPr>
              <w:t>reducing human impacts on the environment</w:t>
            </w:r>
            <w:r w:rsidRPr="005B6926">
              <w:rPr>
                <w:rFonts w:ascii="Times New Roman" w:hAnsi="Times New Roman" w:cs="Times New Roman"/>
                <w:sz w:val="24"/>
                <w:lang w:eastAsia="en-AU"/>
              </w:rPr>
              <w:t>.</w:t>
            </w:r>
          </w:p>
        </w:tc>
      </w:tr>
      <w:tr w:rsidR="003A4109" w:rsidRPr="005B6926" w:rsidTr="003A4109">
        <w:trPr>
          <w:trHeight w:val="1020"/>
        </w:trPr>
        <w:tc>
          <w:tcPr>
            <w:tcW w:w="3303" w:type="dxa"/>
            <w:shd w:val="clear" w:color="auto" w:fill="E0E0E0"/>
            <w:vAlign w:val="center"/>
          </w:tcPr>
          <w:p w:rsidR="003A4109" w:rsidRPr="005B6926" w:rsidRDefault="003A4109" w:rsidP="003A4109">
            <w:pPr>
              <w:rPr>
                <w:rFonts w:ascii="Times New Roman" w:hAnsi="Times New Roman" w:cs="Times New Roman"/>
                <w:i/>
                <w:sz w:val="24"/>
              </w:rPr>
            </w:pPr>
            <w:r w:rsidRPr="005B6926">
              <w:rPr>
                <w:rFonts w:ascii="Times New Roman" w:hAnsi="Times New Roman" w:cs="Times New Roman"/>
                <w:i/>
                <w:sz w:val="24"/>
              </w:rPr>
              <w:t>Effective engagement in reflection and feedback process</w:t>
            </w:r>
          </w:p>
        </w:tc>
        <w:tc>
          <w:tcPr>
            <w:tcW w:w="2524" w:type="dxa"/>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Engages in peer evaluation and feedback processes in perceptive and tactful ways</w:t>
            </w:r>
          </w:p>
        </w:tc>
        <w:tc>
          <w:tcPr>
            <w:tcW w:w="2524" w:type="dxa"/>
            <w:gridSpan w:val="2"/>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Engages in peer evaluation and feedback processes in constructive ways</w:t>
            </w:r>
          </w:p>
        </w:tc>
        <w:tc>
          <w:tcPr>
            <w:tcW w:w="2524" w:type="dxa"/>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Engages in peer evaluation and feedback process in appropriate ways</w:t>
            </w:r>
          </w:p>
        </w:tc>
        <w:tc>
          <w:tcPr>
            <w:tcW w:w="2525" w:type="dxa"/>
            <w:gridSpan w:val="2"/>
            <w:shd w:val="clear" w:color="auto" w:fill="auto"/>
          </w:tcPr>
          <w:p w:rsidR="003A4109" w:rsidRPr="005B6926" w:rsidRDefault="003A4109" w:rsidP="003A4109">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Engages in feedback and evaluation process</w:t>
            </w:r>
          </w:p>
        </w:tc>
        <w:tc>
          <w:tcPr>
            <w:tcW w:w="2548" w:type="dxa"/>
            <w:shd w:val="clear" w:color="auto" w:fill="auto"/>
          </w:tcPr>
          <w:p w:rsidR="003A4109" w:rsidRPr="005B6926" w:rsidRDefault="003A4109" w:rsidP="007D6BF7">
            <w:pPr>
              <w:spacing w:before="40" w:after="40"/>
              <w:rPr>
                <w:rFonts w:ascii="Times New Roman" w:hAnsi="Times New Roman" w:cs="Times New Roman"/>
                <w:sz w:val="24"/>
                <w:lang w:eastAsia="en-AU"/>
              </w:rPr>
            </w:pPr>
            <w:r w:rsidRPr="005B6926">
              <w:rPr>
                <w:rFonts w:ascii="Times New Roman" w:hAnsi="Times New Roman" w:cs="Times New Roman"/>
                <w:sz w:val="24"/>
                <w:lang w:eastAsia="en-AU"/>
              </w:rPr>
              <w:t xml:space="preserve">Provided </w:t>
            </w:r>
            <w:r w:rsidR="007D6BF7">
              <w:rPr>
                <w:rFonts w:ascii="Times New Roman" w:hAnsi="Times New Roman" w:cs="Times New Roman"/>
                <w:sz w:val="24"/>
                <w:lang w:eastAsia="en-AU"/>
              </w:rPr>
              <w:t>little or no</w:t>
            </w:r>
            <w:r w:rsidRPr="005B6926">
              <w:rPr>
                <w:rFonts w:ascii="Times New Roman" w:hAnsi="Times New Roman" w:cs="Times New Roman"/>
                <w:sz w:val="24"/>
                <w:lang w:eastAsia="en-AU"/>
              </w:rPr>
              <w:t xml:space="preserve"> feedback on learning</w:t>
            </w:r>
          </w:p>
        </w:tc>
      </w:tr>
      <w:tr w:rsidR="003A4109" w:rsidRPr="005B6926" w:rsidTr="004A6145">
        <w:trPr>
          <w:trHeight w:val="1020"/>
        </w:trPr>
        <w:tc>
          <w:tcPr>
            <w:tcW w:w="15948" w:type="dxa"/>
            <w:gridSpan w:val="8"/>
            <w:shd w:val="clear" w:color="auto" w:fill="auto"/>
          </w:tcPr>
          <w:p w:rsidR="003A4109" w:rsidRPr="005B6926" w:rsidRDefault="003A4109" w:rsidP="004A6145">
            <w:pPr>
              <w:spacing w:after="0"/>
              <w:rPr>
                <w:rFonts w:ascii="Times New Roman" w:hAnsi="Times New Roman" w:cs="Times New Roman"/>
                <w:b/>
                <w:lang w:eastAsia="en-AU"/>
              </w:rPr>
            </w:pPr>
            <w:r w:rsidRPr="005B6926">
              <w:rPr>
                <w:rFonts w:ascii="Times New Roman" w:hAnsi="Times New Roman" w:cs="Times New Roman"/>
                <w:b/>
                <w:lang w:eastAsia="en-AU"/>
              </w:rPr>
              <w:t xml:space="preserve">Overall Grade:    </w:t>
            </w:r>
          </w:p>
          <w:p w:rsidR="003A4109" w:rsidRPr="005B6926" w:rsidRDefault="003A4109" w:rsidP="004A6145">
            <w:pPr>
              <w:spacing w:after="0"/>
              <w:rPr>
                <w:rFonts w:ascii="Times New Roman" w:hAnsi="Times New Roman" w:cs="Times New Roman"/>
                <w:b/>
                <w:lang w:eastAsia="en-AU"/>
              </w:rPr>
            </w:pPr>
            <w:r w:rsidRPr="005B6926">
              <w:rPr>
                <w:rFonts w:ascii="Times New Roman" w:hAnsi="Times New Roman" w:cs="Times New Roman"/>
                <w:b/>
                <w:lang w:eastAsia="en-AU"/>
              </w:rPr>
              <w:t xml:space="preserve">Comments: </w:t>
            </w:r>
          </w:p>
        </w:tc>
      </w:tr>
    </w:tbl>
    <w:p w:rsidR="0094258E" w:rsidRPr="00380BA6" w:rsidRDefault="0094258E">
      <w:pPr>
        <w:rPr>
          <w:rFonts w:ascii="Times New Roman" w:hAnsi="Times New Roman" w:cs="Times New Roman"/>
        </w:rPr>
        <w:sectPr w:rsidR="0094258E" w:rsidRPr="00380BA6" w:rsidSect="0094258E">
          <w:pgSz w:w="16838" w:h="11906" w:orient="landscape"/>
          <w:pgMar w:top="1077" w:right="1440" w:bottom="1077" w:left="1440" w:header="709" w:footer="709" w:gutter="0"/>
          <w:pgNumType w:start="0"/>
          <w:cols w:space="708"/>
          <w:titlePg/>
          <w:docGrid w:linePitch="360"/>
        </w:sectPr>
      </w:pPr>
    </w:p>
    <w:p w:rsidR="0094258E" w:rsidRPr="00380BA6" w:rsidRDefault="0094258E" w:rsidP="00EA7388">
      <w:pPr>
        <w:pStyle w:val="Title"/>
      </w:pPr>
      <w:r w:rsidRPr="00380BA6">
        <w:lastRenderedPageBreak/>
        <w:t>Assessment Justification</w:t>
      </w:r>
    </w:p>
    <w:p w:rsidR="0075457D" w:rsidRPr="00BB71DB" w:rsidRDefault="0075457D" w:rsidP="00BB71DB">
      <w:pPr>
        <w:spacing w:line="360" w:lineRule="auto"/>
        <w:rPr>
          <w:rFonts w:ascii="Times New Roman" w:hAnsi="Times New Roman" w:cs="Times New Roman"/>
          <w:sz w:val="24"/>
          <w:szCs w:val="24"/>
        </w:rPr>
      </w:pPr>
      <w:r w:rsidRPr="00BB71DB">
        <w:rPr>
          <w:rFonts w:ascii="Times New Roman" w:hAnsi="Times New Roman" w:cs="Times New Roman"/>
          <w:sz w:val="24"/>
          <w:szCs w:val="24"/>
        </w:rPr>
        <w:t xml:space="preserve">This assessment package uses student performance as the summative assessment task where students are to conduct their own research and present their ideas to their peers. Fosters and Master (1996) define performance based assessment tasks as ‘the assessment of students as they engage in real learning activities’. </w:t>
      </w:r>
      <w:r w:rsidR="002E32F5" w:rsidRPr="00BB71DB">
        <w:rPr>
          <w:rFonts w:ascii="Times New Roman" w:hAnsi="Times New Roman" w:cs="Times New Roman"/>
          <w:sz w:val="24"/>
          <w:szCs w:val="24"/>
        </w:rPr>
        <w:t>Through the use of this</w:t>
      </w:r>
      <w:r w:rsidR="008954F7" w:rsidRPr="00BB71DB">
        <w:rPr>
          <w:rFonts w:ascii="Times New Roman" w:hAnsi="Times New Roman" w:cs="Times New Roman"/>
          <w:sz w:val="24"/>
          <w:szCs w:val="24"/>
        </w:rPr>
        <w:t xml:space="preserve"> </w:t>
      </w:r>
      <w:r w:rsidR="002E32F5" w:rsidRPr="00BB71DB">
        <w:rPr>
          <w:rFonts w:ascii="Times New Roman" w:hAnsi="Times New Roman" w:cs="Times New Roman"/>
          <w:sz w:val="24"/>
          <w:szCs w:val="24"/>
        </w:rPr>
        <w:t xml:space="preserve">culminating authentic assessment task, students are able to demonstrate that </w:t>
      </w:r>
      <w:r w:rsidR="008954F7" w:rsidRPr="00BB71DB">
        <w:rPr>
          <w:rFonts w:ascii="Times New Roman" w:hAnsi="Times New Roman" w:cs="Times New Roman"/>
          <w:sz w:val="24"/>
          <w:szCs w:val="24"/>
        </w:rPr>
        <w:t>they have built on their knowledge during this unit and are able to use this knowledge within a meaningful context.</w:t>
      </w:r>
      <w:r w:rsidR="00684BDB" w:rsidRPr="00BB71DB">
        <w:rPr>
          <w:rFonts w:ascii="Times New Roman" w:hAnsi="Times New Roman" w:cs="Times New Roman"/>
          <w:sz w:val="24"/>
          <w:szCs w:val="24"/>
        </w:rPr>
        <w:t xml:space="preserve"> </w:t>
      </w:r>
      <w:r w:rsidR="009A6197" w:rsidRPr="00BB71DB">
        <w:rPr>
          <w:rFonts w:ascii="Times New Roman" w:hAnsi="Times New Roman" w:cs="Times New Roman"/>
          <w:sz w:val="24"/>
          <w:szCs w:val="24"/>
        </w:rPr>
        <w:t>Brady &amp; Kennedy (2012) suggest that authentic assessment should capture the quality of a student’s work while focusing on their daily performance so by e</w:t>
      </w:r>
      <w:r w:rsidR="00684BDB" w:rsidRPr="00BB71DB">
        <w:rPr>
          <w:rFonts w:ascii="Times New Roman" w:hAnsi="Times New Roman" w:cs="Times New Roman"/>
          <w:sz w:val="24"/>
          <w:szCs w:val="24"/>
        </w:rPr>
        <w:t>ncouraging students to go beyond just learning about the impacts humans have and asking them to think about the way they can use what they know to come up with solutions</w:t>
      </w:r>
      <w:r w:rsidR="009A6197" w:rsidRPr="00BB71DB">
        <w:rPr>
          <w:rFonts w:ascii="Times New Roman" w:hAnsi="Times New Roman" w:cs="Times New Roman"/>
          <w:sz w:val="24"/>
          <w:szCs w:val="24"/>
        </w:rPr>
        <w:t>, this as</w:t>
      </w:r>
      <w:r w:rsidRPr="00BB71DB">
        <w:rPr>
          <w:rFonts w:ascii="Times New Roman" w:hAnsi="Times New Roman" w:cs="Times New Roman"/>
          <w:sz w:val="24"/>
          <w:szCs w:val="24"/>
        </w:rPr>
        <w:t>sessment task remains authentic. By using this method of assessment, the teacher is able to ensure</w:t>
      </w:r>
      <w:r w:rsidR="009A6197" w:rsidRPr="00BB71DB">
        <w:rPr>
          <w:rFonts w:ascii="Times New Roman" w:hAnsi="Times New Roman" w:cs="Times New Roman"/>
          <w:sz w:val="24"/>
          <w:szCs w:val="24"/>
        </w:rPr>
        <w:t xml:space="preserve"> students </w:t>
      </w:r>
      <w:r w:rsidR="00DB563B" w:rsidRPr="00BB71DB">
        <w:rPr>
          <w:rFonts w:ascii="Times New Roman" w:hAnsi="Times New Roman" w:cs="Times New Roman"/>
          <w:sz w:val="24"/>
          <w:szCs w:val="24"/>
        </w:rPr>
        <w:t xml:space="preserve">view the assessment as engaging and genuine </w:t>
      </w:r>
      <w:r w:rsidR="009A6197" w:rsidRPr="00BB71DB">
        <w:rPr>
          <w:rFonts w:ascii="Times New Roman" w:hAnsi="Times New Roman" w:cs="Times New Roman"/>
          <w:sz w:val="24"/>
          <w:szCs w:val="24"/>
        </w:rPr>
        <w:t xml:space="preserve">which will help them </w:t>
      </w:r>
      <w:r w:rsidR="00DB563B" w:rsidRPr="00BB71DB">
        <w:rPr>
          <w:rFonts w:ascii="Times New Roman" w:hAnsi="Times New Roman" w:cs="Times New Roman"/>
          <w:sz w:val="24"/>
          <w:szCs w:val="24"/>
        </w:rPr>
        <w:t>link it with their everyday lives.</w:t>
      </w:r>
    </w:p>
    <w:p w:rsidR="008A53EF" w:rsidRPr="00BB71DB" w:rsidRDefault="008A53EF" w:rsidP="00BB71DB">
      <w:pPr>
        <w:spacing w:line="360" w:lineRule="auto"/>
        <w:rPr>
          <w:rFonts w:ascii="Times New Roman" w:hAnsi="Times New Roman" w:cs="Times New Roman"/>
          <w:sz w:val="24"/>
          <w:szCs w:val="24"/>
          <w:lang w:val="en-US"/>
        </w:rPr>
      </w:pPr>
    </w:p>
    <w:p w:rsidR="008A53EF" w:rsidRPr="00BB71DB" w:rsidRDefault="008954F7" w:rsidP="00BB71DB">
      <w:pPr>
        <w:spacing w:line="360" w:lineRule="auto"/>
        <w:rPr>
          <w:rFonts w:ascii="Times New Roman" w:eastAsia="Times New Roman" w:hAnsi="Times New Roman" w:cs="Times New Roman"/>
          <w:bCs/>
          <w:color w:val="000000"/>
          <w:sz w:val="24"/>
          <w:szCs w:val="24"/>
          <w:lang w:val="en-US" w:eastAsia="en-AU"/>
        </w:rPr>
      </w:pPr>
      <w:r w:rsidRPr="00BB71DB">
        <w:rPr>
          <w:rFonts w:ascii="Times New Roman" w:hAnsi="Times New Roman" w:cs="Times New Roman"/>
          <w:sz w:val="24"/>
          <w:szCs w:val="24"/>
        </w:rPr>
        <w:t>Problem Solving and Invention, from Dimension 4 of Marzano and Pickering’s Dimensions of Learning (1997)</w:t>
      </w:r>
      <w:r w:rsidR="00684BDB" w:rsidRPr="00BB71DB">
        <w:rPr>
          <w:rFonts w:ascii="Times New Roman" w:hAnsi="Times New Roman" w:cs="Times New Roman"/>
          <w:sz w:val="24"/>
          <w:szCs w:val="24"/>
        </w:rPr>
        <w:t xml:space="preserve">, are promoted throughout this unit and this assessment </w:t>
      </w:r>
      <w:r w:rsidR="0075457D" w:rsidRPr="00BB71DB">
        <w:rPr>
          <w:rFonts w:ascii="Times New Roman" w:hAnsi="Times New Roman" w:cs="Times New Roman"/>
          <w:sz w:val="24"/>
          <w:szCs w:val="24"/>
        </w:rPr>
        <w:t>task allows students to use their</w:t>
      </w:r>
      <w:r w:rsidR="00684BDB" w:rsidRPr="00BB71DB">
        <w:rPr>
          <w:rFonts w:ascii="Times New Roman" w:hAnsi="Times New Roman" w:cs="Times New Roman"/>
          <w:sz w:val="24"/>
          <w:szCs w:val="24"/>
        </w:rPr>
        <w:t xml:space="preserve"> skills </w:t>
      </w:r>
      <w:r w:rsidR="0075457D" w:rsidRPr="00BB71DB">
        <w:rPr>
          <w:rFonts w:ascii="Times New Roman" w:hAnsi="Times New Roman" w:cs="Times New Roman"/>
          <w:sz w:val="24"/>
          <w:szCs w:val="24"/>
        </w:rPr>
        <w:t>by allowing them the freedom to explore topics of their own choosing, which relate to the research questions and assignment.</w:t>
      </w:r>
      <w:r w:rsidR="00DD146E" w:rsidRPr="00BB71DB">
        <w:rPr>
          <w:rFonts w:ascii="Times New Roman" w:hAnsi="Times New Roman" w:cs="Times New Roman"/>
          <w:sz w:val="24"/>
          <w:szCs w:val="24"/>
        </w:rPr>
        <w:t xml:space="preserve"> Psychologist Kathy Eugster (2009) suggests that it is essential for students to learn problem solving skills as it also improves their thinking abilities and ability to work through difficult situations. On top of this, research shows that students who are able to use problem solving strategies successfully are able to work better in a team</w:t>
      </w:r>
      <w:r w:rsidR="00002498" w:rsidRPr="00BB71DB">
        <w:rPr>
          <w:rFonts w:ascii="Times New Roman" w:hAnsi="Times New Roman" w:cs="Times New Roman"/>
          <w:sz w:val="24"/>
          <w:szCs w:val="24"/>
        </w:rPr>
        <w:t>s</w:t>
      </w:r>
      <w:r w:rsidR="00DD146E" w:rsidRPr="00BB71DB">
        <w:rPr>
          <w:rFonts w:ascii="Times New Roman" w:hAnsi="Times New Roman" w:cs="Times New Roman"/>
          <w:sz w:val="24"/>
          <w:szCs w:val="24"/>
        </w:rPr>
        <w:t xml:space="preserve"> or group environments.</w:t>
      </w:r>
      <w:r w:rsidR="00002498" w:rsidRPr="00BB71DB">
        <w:rPr>
          <w:rFonts w:ascii="Times New Roman" w:hAnsi="Times New Roman" w:cs="Times New Roman"/>
          <w:sz w:val="24"/>
          <w:szCs w:val="24"/>
        </w:rPr>
        <w:t xml:space="preserve"> </w:t>
      </w:r>
      <w:r w:rsidR="005536CE" w:rsidRPr="00BB71DB">
        <w:rPr>
          <w:rFonts w:ascii="Times New Roman" w:hAnsi="Times New Roman" w:cs="Times New Roman"/>
          <w:sz w:val="24"/>
          <w:szCs w:val="24"/>
        </w:rPr>
        <w:t xml:space="preserve">It is also important for students to be able to generate original ideas and use what they know to take these ideas and turn </w:t>
      </w:r>
      <w:r w:rsidR="008A53EF" w:rsidRPr="00BB71DB">
        <w:rPr>
          <w:rFonts w:ascii="Times New Roman" w:hAnsi="Times New Roman" w:cs="Times New Roman"/>
          <w:sz w:val="24"/>
          <w:szCs w:val="24"/>
        </w:rPr>
        <w:t xml:space="preserve">them into something more. Jennifer Henderson (2008) state’s, in an article she wrote for the </w:t>
      </w:r>
      <w:r w:rsidR="008A53EF" w:rsidRPr="00BB71DB">
        <w:rPr>
          <w:rFonts w:ascii="Times New Roman" w:hAnsi="Times New Roman" w:cs="Times New Roman"/>
          <w:sz w:val="24"/>
          <w:szCs w:val="24"/>
          <w:lang w:val="en-US"/>
        </w:rPr>
        <w:t>Association for Supervision and Curriculum Development</w:t>
      </w:r>
      <w:r w:rsidR="008A53EF" w:rsidRPr="00BB71DB">
        <w:rPr>
          <w:rFonts w:ascii="Times New Roman" w:hAnsi="Times New Roman" w:cs="Times New Roman"/>
          <w:sz w:val="24"/>
          <w:szCs w:val="24"/>
        </w:rPr>
        <w:t>, that ‘</w:t>
      </w:r>
      <w:r w:rsidR="008A53EF" w:rsidRPr="00BB71DB">
        <w:rPr>
          <w:rFonts w:ascii="Times New Roman" w:eastAsia="Times New Roman" w:hAnsi="Times New Roman" w:cs="Times New Roman"/>
          <w:bCs/>
          <w:color w:val="000000"/>
          <w:sz w:val="24"/>
          <w:szCs w:val="24"/>
          <w:lang w:val="en-US" w:eastAsia="en-AU"/>
        </w:rPr>
        <w:t xml:space="preserve">creativity, ingenuity, and innovation are the keys to success in the evolving global economy. To prepare young people for work and life in the 21st century, educators must cultivate students' creativity’. This assessment tasks addresses both the academic and creative sides of learning to ensure students are </w:t>
      </w:r>
      <w:r w:rsidR="00282D16" w:rsidRPr="00BB71DB">
        <w:rPr>
          <w:rFonts w:ascii="Times New Roman" w:eastAsia="Times New Roman" w:hAnsi="Times New Roman" w:cs="Times New Roman"/>
          <w:bCs/>
          <w:color w:val="000000"/>
          <w:sz w:val="24"/>
          <w:szCs w:val="24"/>
          <w:lang w:val="en-US" w:eastAsia="en-AU"/>
        </w:rPr>
        <w:t>gaining the most from this unit and setting themselves up for success in the future.</w:t>
      </w:r>
    </w:p>
    <w:p w:rsidR="008A53EF" w:rsidRPr="00BB71DB" w:rsidRDefault="008A53EF" w:rsidP="00BB71DB">
      <w:pPr>
        <w:spacing w:line="360" w:lineRule="auto"/>
        <w:rPr>
          <w:rFonts w:ascii="Times New Roman" w:eastAsia="Times New Roman" w:hAnsi="Times New Roman" w:cs="Times New Roman"/>
          <w:color w:val="000000"/>
          <w:sz w:val="24"/>
          <w:szCs w:val="24"/>
          <w:lang w:val="en-US" w:eastAsia="en-AU"/>
        </w:rPr>
      </w:pPr>
    </w:p>
    <w:p w:rsidR="00993F46" w:rsidRPr="007F7AA0" w:rsidRDefault="00C92E0A" w:rsidP="007F7AA0">
      <w:pPr>
        <w:spacing w:line="360" w:lineRule="auto"/>
        <w:rPr>
          <w:rFonts w:ascii="Times New Roman" w:hAnsi="Times New Roman" w:cs="Times New Roman"/>
          <w:sz w:val="24"/>
          <w:szCs w:val="24"/>
        </w:rPr>
      </w:pPr>
      <w:r w:rsidRPr="00BB71DB">
        <w:rPr>
          <w:rFonts w:ascii="Times New Roman" w:hAnsi="Times New Roman" w:cs="Times New Roman"/>
          <w:sz w:val="24"/>
          <w:szCs w:val="24"/>
        </w:rPr>
        <w:t>This summative assessment task also makes use of the peer assessment technique wherein students are asked to assess the work of their peers in order to give feedback.</w:t>
      </w:r>
      <w:r w:rsidR="00EA7388" w:rsidRPr="00BB71DB">
        <w:rPr>
          <w:rFonts w:ascii="Times New Roman" w:hAnsi="Times New Roman" w:cs="Times New Roman"/>
          <w:sz w:val="24"/>
          <w:szCs w:val="24"/>
        </w:rPr>
        <w:t xml:space="preserve"> A number of arguments have </w:t>
      </w:r>
      <w:r w:rsidR="00EA7388" w:rsidRPr="00BB71DB">
        <w:rPr>
          <w:rFonts w:ascii="Times New Roman" w:hAnsi="Times New Roman" w:cs="Times New Roman"/>
          <w:sz w:val="24"/>
          <w:szCs w:val="24"/>
        </w:rPr>
        <w:lastRenderedPageBreak/>
        <w:t xml:space="preserve">been made as to the benefits of peer assessment including promoting the idea that assessment is an ongoing and integral part of </w:t>
      </w:r>
      <w:proofErr w:type="gramStart"/>
      <w:r w:rsidR="00EA7388" w:rsidRPr="00BB71DB">
        <w:rPr>
          <w:rFonts w:ascii="Times New Roman" w:hAnsi="Times New Roman" w:cs="Times New Roman"/>
          <w:sz w:val="24"/>
          <w:szCs w:val="24"/>
        </w:rPr>
        <w:t>learning</w:t>
      </w:r>
      <w:proofErr w:type="gramEnd"/>
      <w:r w:rsidR="00EA7388" w:rsidRPr="00BB71DB">
        <w:rPr>
          <w:rFonts w:ascii="Times New Roman" w:hAnsi="Times New Roman" w:cs="Times New Roman"/>
          <w:sz w:val="24"/>
          <w:szCs w:val="24"/>
        </w:rPr>
        <w:t xml:space="preserve"> (Brady &amp; Kennedy, 2012).</w:t>
      </w:r>
      <w:r w:rsidRPr="00BB71DB">
        <w:rPr>
          <w:rFonts w:ascii="Times New Roman" w:hAnsi="Times New Roman" w:cs="Times New Roman"/>
          <w:sz w:val="24"/>
          <w:szCs w:val="24"/>
        </w:rPr>
        <w:t xml:space="preserve"> </w:t>
      </w:r>
      <w:r w:rsidR="00EA7388" w:rsidRPr="00BB71DB">
        <w:rPr>
          <w:rFonts w:ascii="Times New Roman" w:hAnsi="Times New Roman" w:cs="Times New Roman"/>
          <w:sz w:val="24"/>
          <w:szCs w:val="24"/>
        </w:rPr>
        <w:t>Throughout the unit students are involved in activities which encourage</w:t>
      </w:r>
      <w:r w:rsidR="00FB7869" w:rsidRPr="00BB71DB">
        <w:rPr>
          <w:rFonts w:ascii="Times New Roman" w:hAnsi="Times New Roman" w:cs="Times New Roman"/>
          <w:sz w:val="24"/>
          <w:szCs w:val="24"/>
        </w:rPr>
        <w:t xml:space="preserve"> higher order thinking and are provided with the ability to progress at their own pace and the opportunity</w:t>
      </w:r>
      <w:r w:rsidR="0075457D" w:rsidRPr="00BB71DB">
        <w:rPr>
          <w:rFonts w:ascii="Times New Roman" w:hAnsi="Times New Roman" w:cs="Times New Roman"/>
          <w:sz w:val="24"/>
          <w:szCs w:val="24"/>
        </w:rPr>
        <w:t xml:space="preserve"> to monitor their own learning.</w:t>
      </w:r>
      <w:r w:rsidR="00981AC9" w:rsidRPr="00BB71DB">
        <w:rPr>
          <w:rFonts w:ascii="Times New Roman" w:hAnsi="Times New Roman" w:cs="Times New Roman"/>
          <w:sz w:val="24"/>
          <w:szCs w:val="24"/>
        </w:rPr>
        <w:t xml:space="preserve"> </w:t>
      </w:r>
      <w:r w:rsidR="00EA7388" w:rsidRPr="00BB71DB">
        <w:rPr>
          <w:rFonts w:ascii="Times New Roman" w:hAnsi="Times New Roman" w:cs="Times New Roman"/>
          <w:sz w:val="24"/>
          <w:szCs w:val="24"/>
        </w:rPr>
        <w:t>By incorporating peer assessment in the summative task, students are again given the chance to develop their critical thinking skills and take ownership of their work which in turn helps them to be more autonomous (Brady &amp; Kennedy, 2012).</w:t>
      </w:r>
      <w:r w:rsidR="005B29E3" w:rsidRPr="00BB71DB">
        <w:rPr>
          <w:rFonts w:ascii="Times New Roman" w:hAnsi="Times New Roman" w:cs="Times New Roman"/>
          <w:sz w:val="24"/>
          <w:szCs w:val="24"/>
        </w:rPr>
        <w:t xml:space="preserve"> It is however, important for teachers to remember that while peer-assessment has a long list of benefits, there are still limitations that need to be continuously </w:t>
      </w:r>
      <w:r w:rsidR="005B29E3" w:rsidRPr="007F7AA0">
        <w:rPr>
          <w:rFonts w:ascii="Times New Roman" w:hAnsi="Times New Roman" w:cs="Times New Roman"/>
          <w:sz w:val="24"/>
          <w:szCs w:val="24"/>
        </w:rPr>
        <w:t>moderated by the learning manager in order to ensure successful learning for all students.</w:t>
      </w:r>
    </w:p>
    <w:p w:rsidR="00993F46" w:rsidRPr="007F7AA0" w:rsidRDefault="00993F46" w:rsidP="0000372C"/>
    <w:p w:rsidR="009C4CB7" w:rsidRPr="0000372C" w:rsidRDefault="00993F46" w:rsidP="0000372C">
      <w:pPr>
        <w:spacing w:line="360" w:lineRule="auto"/>
        <w:rPr>
          <w:rFonts w:ascii="Times New Roman" w:hAnsi="Times New Roman" w:cs="Times New Roman"/>
          <w:sz w:val="24"/>
          <w:szCs w:val="24"/>
        </w:rPr>
        <w:sectPr w:rsidR="009C4CB7" w:rsidRPr="0000372C" w:rsidSect="0094258E">
          <w:pgSz w:w="11906" w:h="16838"/>
          <w:pgMar w:top="1440" w:right="1080" w:bottom="1440" w:left="1080" w:header="708" w:footer="708" w:gutter="0"/>
          <w:pgNumType w:start="0"/>
          <w:cols w:space="708"/>
          <w:titlePg/>
          <w:docGrid w:linePitch="360"/>
        </w:sectPr>
      </w:pPr>
      <w:r w:rsidRPr="0000372C">
        <w:rPr>
          <w:rFonts w:ascii="Times New Roman" w:hAnsi="Times New Roman" w:cs="Times New Roman"/>
          <w:sz w:val="24"/>
          <w:szCs w:val="24"/>
        </w:rPr>
        <w:t xml:space="preserve">While there is no doubt that this assessment task provides an excellent opportunity for students to demonstrate a number of skills including problem solving, invention, team work and public speaking, it is the responsibility of the learning manager to assess if it is suitable for their </w:t>
      </w:r>
      <w:r w:rsidR="00962DA1" w:rsidRPr="0000372C">
        <w:rPr>
          <w:rFonts w:ascii="Times New Roman" w:hAnsi="Times New Roman" w:cs="Times New Roman"/>
          <w:sz w:val="24"/>
          <w:szCs w:val="24"/>
        </w:rPr>
        <w:t xml:space="preserve">students. </w:t>
      </w:r>
      <w:r w:rsidR="00BB71DB" w:rsidRPr="0000372C">
        <w:rPr>
          <w:rFonts w:ascii="Times New Roman" w:hAnsi="Times New Roman" w:cs="Times New Roman"/>
          <w:sz w:val="24"/>
          <w:szCs w:val="24"/>
        </w:rPr>
        <w:t>Modifications</w:t>
      </w:r>
      <w:r w:rsidR="005A4B71" w:rsidRPr="0000372C">
        <w:rPr>
          <w:rFonts w:ascii="Times New Roman" w:hAnsi="Times New Roman" w:cs="Times New Roman"/>
          <w:sz w:val="24"/>
          <w:szCs w:val="24"/>
        </w:rPr>
        <w:t xml:space="preserve"> may need to be made in order to bring the assessment task in line with the abilities of the students. </w:t>
      </w:r>
      <w:r w:rsidR="00962DA1" w:rsidRPr="0000372C">
        <w:rPr>
          <w:rFonts w:ascii="Times New Roman" w:hAnsi="Times New Roman" w:cs="Times New Roman"/>
          <w:sz w:val="24"/>
          <w:szCs w:val="24"/>
        </w:rPr>
        <w:t>Some examples of differentiation for students are included further on in the package.</w:t>
      </w:r>
      <w:r w:rsidR="0094258E" w:rsidRPr="0000372C">
        <w:rPr>
          <w:rFonts w:ascii="Times New Roman" w:hAnsi="Times New Roman" w:cs="Times New Roman"/>
          <w:sz w:val="24"/>
          <w:szCs w:val="24"/>
        </w:rPr>
        <w:br w:type="page"/>
      </w:r>
    </w:p>
    <w:p w:rsidR="00BB71DB" w:rsidRPr="00380BA6" w:rsidRDefault="00BB71DB" w:rsidP="00A12BDE">
      <w:pPr>
        <w:pStyle w:val="Title"/>
      </w:pPr>
      <w:r>
        <w:lastRenderedPageBreak/>
        <w:t>Key Learning Strategies</w:t>
      </w: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1"/>
        <w:gridCol w:w="5718"/>
      </w:tblGrid>
      <w:tr w:rsidR="0094258E" w:rsidRPr="00380BA6" w:rsidTr="009C4CB7">
        <w:trPr>
          <w:trHeight w:val="559"/>
        </w:trPr>
        <w:tc>
          <w:tcPr>
            <w:tcW w:w="2350" w:type="pct"/>
            <w:tcBorders>
              <w:top w:val="single" w:sz="18" w:space="0" w:color="auto"/>
              <w:left w:val="single" w:sz="18" w:space="0" w:color="auto"/>
              <w:right w:val="single" w:sz="4" w:space="0" w:color="auto"/>
            </w:tcBorders>
            <w:shd w:val="clear" w:color="auto" w:fill="C6D9F1"/>
            <w:vAlign w:val="center"/>
          </w:tcPr>
          <w:p w:rsidR="0094258E" w:rsidRPr="00380BA6" w:rsidRDefault="0094258E" w:rsidP="0094258E">
            <w:pPr>
              <w:spacing w:before="60" w:after="60"/>
              <w:jc w:val="center"/>
              <w:rPr>
                <w:rFonts w:ascii="Times New Roman" w:hAnsi="Times New Roman" w:cs="Times New Roman"/>
                <w:b/>
              </w:rPr>
            </w:pPr>
            <w:r w:rsidRPr="00380BA6">
              <w:rPr>
                <w:rFonts w:ascii="Times New Roman" w:hAnsi="Times New Roman" w:cs="Times New Roman"/>
                <w:b/>
              </w:rPr>
              <w:t>Key learning experiences and teaching strategies</w:t>
            </w:r>
          </w:p>
        </w:tc>
        <w:tc>
          <w:tcPr>
            <w:tcW w:w="2650" w:type="pct"/>
            <w:tcBorders>
              <w:top w:val="single" w:sz="18" w:space="0" w:color="auto"/>
              <w:left w:val="single" w:sz="4" w:space="0" w:color="auto"/>
              <w:bottom w:val="single" w:sz="4" w:space="0" w:color="auto"/>
              <w:right w:val="single" w:sz="18" w:space="0" w:color="auto"/>
            </w:tcBorders>
            <w:shd w:val="clear" w:color="auto" w:fill="C6D9F1"/>
            <w:vAlign w:val="center"/>
          </w:tcPr>
          <w:p w:rsidR="0094258E" w:rsidRPr="00380BA6" w:rsidRDefault="009713DF" w:rsidP="009713DF">
            <w:pPr>
              <w:spacing w:before="60" w:after="60"/>
              <w:jc w:val="center"/>
              <w:rPr>
                <w:rFonts w:ascii="Times New Roman" w:hAnsi="Times New Roman" w:cs="Times New Roman"/>
                <w:b/>
              </w:rPr>
            </w:pPr>
            <w:r>
              <w:rPr>
                <w:rFonts w:ascii="Times New Roman" w:hAnsi="Times New Roman" w:cs="Times New Roman"/>
                <w:b/>
              </w:rPr>
              <w:t>Checks for learning</w:t>
            </w:r>
          </w:p>
        </w:tc>
      </w:tr>
      <w:tr w:rsidR="003C7D42" w:rsidRPr="00380BA6" w:rsidTr="009C4CB7">
        <w:trPr>
          <w:trHeight w:val="559"/>
        </w:trPr>
        <w:tc>
          <w:tcPr>
            <w:tcW w:w="2350" w:type="pct"/>
            <w:tcBorders>
              <w:top w:val="single" w:sz="18" w:space="0" w:color="auto"/>
              <w:left w:val="single" w:sz="18" w:space="0" w:color="auto"/>
              <w:bottom w:val="single" w:sz="18" w:space="0" w:color="auto"/>
              <w:right w:val="single" w:sz="4" w:space="0" w:color="auto"/>
            </w:tcBorders>
            <w:shd w:val="clear" w:color="auto" w:fill="auto"/>
            <w:vAlign w:val="center"/>
          </w:tcPr>
          <w:p w:rsidR="003C7D42" w:rsidRPr="004A6145" w:rsidRDefault="00FE406F" w:rsidP="00ED7013">
            <w:pPr>
              <w:spacing w:after="0"/>
              <w:rPr>
                <w:rFonts w:ascii="Times New Roman" w:hAnsi="Times New Roman" w:cs="Times New Roman"/>
                <w:sz w:val="24"/>
                <w:szCs w:val="24"/>
              </w:rPr>
            </w:pPr>
            <w:r w:rsidRPr="002E1557">
              <w:rPr>
                <w:rFonts w:ascii="Times New Roman" w:hAnsi="Times New Roman" w:cs="Times New Roman"/>
                <w:b/>
                <w:sz w:val="24"/>
                <w:szCs w:val="24"/>
              </w:rPr>
              <w:t>Portfolio:</w:t>
            </w:r>
            <w:r>
              <w:rPr>
                <w:rFonts w:ascii="Times New Roman" w:hAnsi="Times New Roman" w:cs="Times New Roman"/>
                <w:sz w:val="24"/>
                <w:szCs w:val="24"/>
              </w:rPr>
              <w:t xml:space="preserve"> Each week students will look at a different animal which has developed amazing ways to survive in extreme conditions. Students will use their investigation skills to find out information about the animals. They will add this information to their portfolio.</w:t>
            </w:r>
          </w:p>
        </w:tc>
        <w:tc>
          <w:tcPr>
            <w:tcW w:w="2650" w:type="pct"/>
            <w:tcBorders>
              <w:top w:val="single" w:sz="18" w:space="0" w:color="auto"/>
              <w:left w:val="single" w:sz="4" w:space="0" w:color="auto"/>
              <w:bottom w:val="single" w:sz="18" w:space="0" w:color="auto"/>
              <w:right w:val="single" w:sz="18" w:space="0" w:color="auto"/>
            </w:tcBorders>
            <w:shd w:val="clear" w:color="auto" w:fill="auto"/>
            <w:vAlign w:val="center"/>
          </w:tcPr>
          <w:p w:rsidR="003C7D42" w:rsidRPr="004A6145" w:rsidRDefault="00FE406F" w:rsidP="00ED7013">
            <w:pPr>
              <w:spacing w:after="0"/>
              <w:rPr>
                <w:rFonts w:ascii="Times New Roman" w:hAnsi="Times New Roman" w:cs="Times New Roman"/>
                <w:sz w:val="24"/>
                <w:szCs w:val="24"/>
              </w:rPr>
            </w:pPr>
            <w:r>
              <w:rPr>
                <w:rFonts w:ascii="Times New Roman" w:hAnsi="Times New Roman" w:cs="Times New Roman"/>
                <w:sz w:val="24"/>
                <w:szCs w:val="24"/>
              </w:rPr>
              <w:t>Students will explore the environments these animals are found in, the physical changes that impact each animal, any human impact that affect</w:t>
            </w:r>
            <w:r w:rsidR="00160733">
              <w:rPr>
                <w:rFonts w:ascii="Times New Roman" w:hAnsi="Times New Roman" w:cs="Times New Roman"/>
                <w:sz w:val="24"/>
                <w:szCs w:val="24"/>
              </w:rPr>
              <w:t>s</w:t>
            </w:r>
            <w:r>
              <w:rPr>
                <w:rFonts w:ascii="Times New Roman" w:hAnsi="Times New Roman" w:cs="Times New Roman"/>
                <w:sz w:val="24"/>
                <w:szCs w:val="24"/>
              </w:rPr>
              <w:t xml:space="preserve"> the animals and how learning about their adaptations could help humans cope in the same environment. The teacher will use the portfolio to check that students understand what</w:t>
            </w:r>
            <w:r w:rsidR="00225158">
              <w:rPr>
                <w:rFonts w:ascii="Times New Roman" w:hAnsi="Times New Roman" w:cs="Times New Roman"/>
                <w:sz w:val="24"/>
                <w:szCs w:val="24"/>
              </w:rPr>
              <w:t xml:space="preserve"> is classed as an</w:t>
            </w:r>
            <w:r>
              <w:rPr>
                <w:rFonts w:ascii="Times New Roman" w:hAnsi="Times New Roman" w:cs="Times New Roman"/>
                <w:sz w:val="24"/>
                <w:szCs w:val="24"/>
              </w:rPr>
              <w:t xml:space="preserve"> </w:t>
            </w:r>
            <w:r w:rsidR="00225158">
              <w:rPr>
                <w:rFonts w:ascii="Times New Roman" w:hAnsi="Times New Roman" w:cs="Times New Roman"/>
                <w:sz w:val="24"/>
                <w:szCs w:val="24"/>
              </w:rPr>
              <w:t xml:space="preserve">‘impact’ </w:t>
            </w:r>
            <w:r>
              <w:rPr>
                <w:rFonts w:ascii="Times New Roman" w:hAnsi="Times New Roman" w:cs="Times New Roman"/>
                <w:sz w:val="24"/>
                <w:szCs w:val="24"/>
              </w:rPr>
              <w:t>and that they are able to investigate and find information using a range of sources.</w:t>
            </w:r>
          </w:p>
        </w:tc>
      </w:tr>
      <w:tr w:rsidR="004261CC" w:rsidRPr="00380BA6" w:rsidTr="009C4CB7">
        <w:trPr>
          <w:trHeight w:val="559"/>
        </w:trPr>
        <w:tc>
          <w:tcPr>
            <w:tcW w:w="2350" w:type="pct"/>
            <w:tcBorders>
              <w:top w:val="single" w:sz="18" w:space="0" w:color="auto"/>
              <w:left w:val="single" w:sz="18" w:space="0" w:color="auto"/>
              <w:bottom w:val="single" w:sz="18" w:space="0" w:color="auto"/>
              <w:right w:val="single" w:sz="4" w:space="0" w:color="auto"/>
            </w:tcBorders>
            <w:shd w:val="clear" w:color="auto" w:fill="auto"/>
            <w:vAlign w:val="center"/>
          </w:tcPr>
          <w:p w:rsidR="004261CC" w:rsidRPr="004A6145" w:rsidRDefault="004261CC" w:rsidP="00B628F4">
            <w:pPr>
              <w:spacing w:after="0"/>
              <w:rPr>
                <w:rFonts w:ascii="Times New Roman" w:hAnsi="Times New Roman" w:cs="Times New Roman"/>
                <w:sz w:val="24"/>
                <w:szCs w:val="24"/>
              </w:rPr>
            </w:pPr>
            <w:r w:rsidRPr="002E1557">
              <w:rPr>
                <w:rFonts w:ascii="Times New Roman" w:hAnsi="Times New Roman" w:cs="Times New Roman"/>
                <w:b/>
                <w:sz w:val="24"/>
                <w:szCs w:val="24"/>
              </w:rPr>
              <w:t>Mouldy Bread Experiment:</w:t>
            </w:r>
            <w:r>
              <w:rPr>
                <w:rFonts w:ascii="Times New Roman" w:hAnsi="Times New Roman" w:cs="Times New Roman"/>
                <w:sz w:val="24"/>
                <w:szCs w:val="24"/>
              </w:rPr>
              <w:t xml:space="preserve"> Students will experiment with the physical conditions, including light and heat, which support mould growth on a piece of bread. They will work in groups with each group assigned a different set of physical conditions (Light but no water, no light, heat or water, heat but no water, etc.). They will monitor the growth of the mould for 3 weeks, placing their results on the class wall chart. (Appendix 1)</w:t>
            </w:r>
          </w:p>
        </w:tc>
        <w:tc>
          <w:tcPr>
            <w:tcW w:w="2650" w:type="pct"/>
            <w:tcBorders>
              <w:top w:val="single" w:sz="18" w:space="0" w:color="auto"/>
              <w:left w:val="single" w:sz="4" w:space="0" w:color="auto"/>
              <w:bottom w:val="single" w:sz="18" w:space="0" w:color="auto"/>
              <w:right w:val="single" w:sz="18" w:space="0" w:color="auto"/>
            </w:tcBorders>
            <w:shd w:val="clear" w:color="auto" w:fill="auto"/>
            <w:vAlign w:val="center"/>
          </w:tcPr>
          <w:p w:rsidR="004261CC" w:rsidRPr="004A6145" w:rsidRDefault="004261CC" w:rsidP="00B628F4">
            <w:pPr>
              <w:spacing w:after="0"/>
              <w:rPr>
                <w:rFonts w:ascii="Times New Roman" w:hAnsi="Times New Roman" w:cs="Times New Roman"/>
                <w:sz w:val="24"/>
                <w:szCs w:val="24"/>
              </w:rPr>
            </w:pPr>
            <w:r>
              <w:rPr>
                <w:rFonts w:ascii="Times New Roman" w:hAnsi="Times New Roman" w:cs="Times New Roman"/>
                <w:sz w:val="24"/>
                <w:szCs w:val="24"/>
              </w:rPr>
              <w:t>Students will explore the importance of physical conditions and how they impact the environment. They will look at why there is a lack of plants and animals in extreme environments such as the desert or arctic. Teachers will check that students have a firm understanding of how these physical conditions impact plant and animal survival. This experiment will also allow the teacher to check for student understanding of how to carry out a fair scientific test and how to write a scientific report.</w:t>
            </w:r>
          </w:p>
        </w:tc>
      </w:tr>
      <w:tr w:rsidR="004261CC" w:rsidRPr="00380BA6" w:rsidTr="009C4CB7">
        <w:trPr>
          <w:trHeight w:val="559"/>
        </w:trPr>
        <w:tc>
          <w:tcPr>
            <w:tcW w:w="2350" w:type="pct"/>
            <w:tcBorders>
              <w:top w:val="single" w:sz="18" w:space="0" w:color="auto"/>
              <w:left w:val="single" w:sz="18" w:space="0" w:color="auto"/>
              <w:bottom w:val="single" w:sz="18" w:space="0" w:color="auto"/>
              <w:right w:val="single" w:sz="4" w:space="0" w:color="auto"/>
            </w:tcBorders>
            <w:shd w:val="clear" w:color="auto" w:fill="auto"/>
            <w:vAlign w:val="center"/>
          </w:tcPr>
          <w:p w:rsidR="004261CC" w:rsidRPr="004A6145" w:rsidRDefault="00D779D0" w:rsidP="004261CC">
            <w:pPr>
              <w:spacing w:after="0"/>
              <w:rPr>
                <w:rFonts w:ascii="Times New Roman" w:hAnsi="Times New Roman" w:cs="Times New Roman"/>
                <w:sz w:val="24"/>
                <w:szCs w:val="24"/>
              </w:rPr>
            </w:pPr>
            <w:r>
              <w:rPr>
                <w:rFonts w:ascii="Times New Roman" w:hAnsi="Times New Roman" w:cs="Times New Roman"/>
                <w:b/>
                <w:sz w:val="24"/>
                <w:szCs w:val="24"/>
              </w:rPr>
              <w:t>Mapping Migration Paths:</w:t>
            </w:r>
            <w:r w:rsidR="00AD0F35">
              <w:rPr>
                <w:rFonts w:ascii="Times New Roman" w:hAnsi="Times New Roman" w:cs="Times New Roman"/>
                <w:sz w:val="24"/>
                <w:szCs w:val="24"/>
              </w:rPr>
              <w:t xml:space="preserve"> Students will look at the migration patterns of various species and map their migration routes. Animals will include short distance migratory animals such as zebra and buffalo in Africa and long distance migratory animals such as whales and geese.</w:t>
            </w:r>
            <w:r>
              <w:rPr>
                <w:rFonts w:ascii="Times New Roman" w:hAnsi="Times New Roman" w:cs="Times New Roman"/>
                <w:sz w:val="24"/>
                <w:szCs w:val="24"/>
              </w:rPr>
              <w:t xml:space="preserve"> They will look at how the destruction of environments that serve as rest stops for migrating animals affects the survival of that species.</w:t>
            </w:r>
          </w:p>
        </w:tc>
        <w:tc>
          <w:tcPr>
            <w:tcW w:w="2650" w:type="pct"/>
            <w:tcBorders>
              <w:top w:val="single" w:sz="18" w:space="0" w:color="auto"/>
              <w:left w:val="single" w:sz="4" w:space="0" w:color="auto"/>
              <w:bottom w:val="single" w:sz="18" w:space="0" w:color="auto"/>
              <w:right w:val="single" w:sz="18" w:space="0" w:color="auto"/>
            </w:tcBorders>
            <w:shd w:val="clear" w:color="auto" w:fill="auto"/>
            <w:vAlign w:val="center"/>
          </w:tcPr>
          <w:p w:rsidR="004261CC" w:rsidRPr="004A6145" w:rsidRDefault="009C4CB7" w:rsidP="009C4CB7">
            <w:pPr>
              <w:spacing w:after="0"/>
              <w:rPr>
                <w:rFonts w:ascii="Times New Roman" w:hAnsi="Times New Roman" w:cs="Times New Roman"/>
                <w:sz w:val="24"/>
                <w:szCs w:val="24"/>
              </w:rPr>
            </w:pPr>
            <w:r>
              <w:rPr>
                <w:rFonts w:ascii="Times New Roman" w:hAnsi="Times New Roman" w:cs="Times New Roman"/>
                <w:sz w:val="24"/>
                <w:szCs w:val="24"/>
              </w:rPr>
              <w:t>Students will research migratory animals to discover the reason behind their massive journeys. They will understand how physical changes in the environment trigger migrations and discuss how human impact on the environment has interfered with migratory patterns. The teacher will be able to assess student understanding of how changes in the environments impacts on animals that move from one place to another. This task also incorporates some elements of Geography and the teacher can assess students understanding of maps.</w:t>
            </w:r>
          </w:p>
        </w:tc>
      </w:tr>
      <w:tr w:rsidR="004261CC" w:rsidRPr="00380BA6" w:rsidTr="009C4CB7">
        <w:trPr>
          <w:trHeight w:val="559"/>
        </w:trPr>
        <w:tc>
          <w:tcPr>
            <w:tcW w:w="2350" w:type="pct"/>
            <w:tcBorders>
              <w:top w:val="single" w:sz="18" w:space="0" w:color="auto"/>
              <w:left w:val="single" w:sz="18" w:space="0" w:color="auto"/>
              <w:right w:val="single" w:sz="4" w:space="0" w:color="auto"/>
            </w:tcBorders>
            <w:shd w:val="clear" w:color="auto" w:fill="auto"/>
            <w:vAlign w:val="center"/>
          </w:tcPr>
          <w:p w:rsidR="004261CC" w:rsidRPr="004A6145" w:rsidRDefault="004261CC" w:rsidP="004261CC">
            <w:pPr>
              <w:spacing w:after="0"/>
              <w:rPr>
                <w:rFonts w:ascii="Times New Roman" w:hAnsi="Times New Roman" w:cs="Times New Roman"/>
                <w:sz w:val="24"/>
                <w:szCs w:val="24"/>
              </w:rPr>
            </w:pPr>
            <w:r w:rsidRPr="002E1557">
              <w:rPr>
                <w:rFonts w:ascii="Times New Roman" w:hAnsi="Times New Roman" w:cs="Times New Roman"/>
                <w:b/>
                <w:sz w:val="24"/>
                <w:szCs w:val="24"/>
              </w:rPr>
              <w:t>Soil and Water Experiment:</w:t>
            </w:r>
            <w:r>
              <w:rPr>
                <w:rFonts w:ascii="Times New Roman" w:hAnsi="Times New Roman" w:cs="Times New Roman"/>
                <w:sz w:val="24"/>
                <w:szCs w:val="24"/>
              </w:rPr>
              <w:t xml:space="preserve"> Students will experiment with various soil and water types to find out how their quality affects the growth of plants. Students will work in groups with each group assigned a different soil type (sand, soil, gravel, no soil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and water type (fresh, salt, polluted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They will monitor the growth of the plants for 3 weeks then give a short 5 minute presentation detailing the results of their experiment. (Appendix 2)</w:t>
            </w:r>
          </w:p>
        </w:tc>
        <w:tc>
          <w:tcPr>
            <w:tcW w:w="2650" w:type="pct"/>
            <w:tcBorders>
              <w:top w:val="single" w:sz="18" w:space="0" w:color="auto"/>
              <w:left w:val="single" w:sz="4" w:space="0" w:color="auto"/>
              <w:bottom w:val="single" w:sz="4" w:space="0" w:color="auto"/>
              <w:right w:val="single" w:sz="18" w:space="0" w:color="auto"/>
            </w:tcBorders>
            <w:shd w:val="clear" w:color="auto" w:fill="auto"/>
            <w:vAlign w:val="center"/>
          </w:tcPr>
          <w:p w:rsidR="004261CC" w:rsidRDefault="004261CC" w:rsidP="00ED7013">
            <w:pPr>
              <w:spacing w:after="0"/>
              <w:rPr>
                <w:rFonts w:ascii="Times New Roman" w:hAnsi="Times New Roman" w:cs="Times New Roman"/>
                <w:sz w:val="24"/>
                <w:szCs w:val="24"/>
              </w:rPr>
            </w:pPr>
            <w:r>
              <w:rPr>
                <w:rFonts w:ascii="Times New Roman" w:hAnsi="Times New Roman" w:cs="Times New Roman"/>
                <w:sz w:val="24"/>
                <w:szCs w:val="24"/>
              </w:rPr>
              <w:t>Students will look at the impact that human farming has on the quality of soil and water had how this affects plants and animals living in these environments. Teachers will use this experiment to check that students understand the importance of quality soil and water in the survival of plants and animals. The teacher will use the presentation to check that students are able to speak in front of their peers and give a professional presentation.</w:t>
            </w:r>
          </w:p>
          <w:p w:rsidR="00A12BDE" w:rsidRPr="007D6BF7" w:rsidRDefault="00A12BDE" w:rsidP="00ED7013">
            <w:pPr>
              <w:spacing w:after="0"/>
              <w:rPr>
                <w:rFonts w:ascii="Times New Roman" w:hAnsi="Times New Roman" w:cs="Times New Roman"/>
                <w:color w:val="808080" w:themeColor="background1" w:themeShade="80"/>
                <w:sz w:val="24"/>
                <w:szCs w:val="24"/>
              </w:rPr>
            </w:pPr>
            <w:r>
              <w:rPr>
                <w:rFonts w:ascii="Times New Roman" w:hAnsi="Times New Roman" w:cs="Times New Roman"/>
                <w:sz w:val="24"/>
                <w:szCs w:val="24"/>
              </w:rPr>
              <w:t xml:space="preserve">*Online Interactive Activity: </w:t>
            </w:r>
            <w:hyperlink r:id="rId15" w:history="1">
              <w:r w:rsidRPr="007D6BF7">
                <w:rPr>
                  <w:rStyle w:val="Hyperlink"/>
                  <w:rFonts w:ascii="Times New Roman" w:hAnsi="Times New Roman" w:cs="Times New Roman"/>
                  <w:color w:val="808080" w:themeColor="background1" w:themeShade="80"/>
                  <w:sz w:val="24"/>
                  <w:szCs w:val="24"/>
                </w:rPr>
                <w:t>http://www.sciencekids.co.nz/gamesactivities</w:t>
              </w:r>
            </w:hyperlink>
          </w:p>
          <w:p w:rsidR="00A12BDE" w:rsidRPr="004A6145" w:rsidRDefault="00A12BDE" w:rsidP="00ED7013">
            <w:pPr>
              <w:spacing w:after="0"/>
              <w:rPr>
                <w:rFonts w:ascii="Times New Roman" w:hAnsi="Times New Roman" w:cs="Times New Roman"/>
                <w:sz w:val="24"/>
                <w:szCs w:val="24"/>
              </w:rPr>
            </w:pPr>
            <w:r w:rsidRPr="007D6BF7">
              <w:rPr>
                <w:rFonts w:ascii="Times New Roman" w:hAnsi="Times New Roman" w:cs="Times New Roman"/>
                <w:color w:val="808080" w:themeColor="background1" w:themeShade="80"/>
                <w:sz w:val="24"/>
                <w:szCs w:val="24"/>
              </w:rPr>
              <w:t>/plantsgrow.html</w:t>
            </w:r>
          </w:p>
        </w:tc>
      </w:tr>
    </w:tbl>
    <w:p w:rsidR="009C4CB7" w:rsidRDefault="009C4CB7" w:rsidP="00BB71DB">
      <w:pPr>
        <w:pStyle w:val="Title"/>
        <w:sectPr w:rsidR="009C4CB7" w:rsidSect="009C4CB7">
          <w:pgSz w:w="11906" w:h="16838"/>
          <w:pgMar w:top="851" w:right="851" w:bottom="851" w:left="851" w:header="709" w:footer="709" w:gutter="0"/>
          <w:pgNumType w:start="0"/>
          <w:cols w:space="708"/>
          <w:titlePg/>
          <w:docGrid w:linePitch="360"/>
        </w:sectPr>
      </w:pPr>
    </w:p>
    <w:p w:rsidR="0094258E" w:rsidRPr="00380BA6" w:rsidRDefault="00BB71DB" w:rsidP="00403533">
      <w:pPr>
        <w:pStyle w:val="Title"/>
      </w:pPr>
      <w:r>
        <w:lastRenderedPageBreak/>
        <w:t>Formative Assessment Strategies</w:t>
      </w:r>
    </w:p>
    <w:p w:rsidR="00F62172" w:rsidRPr="00403533" w:rsidRDefault="00F62172" w:rsidP="00B833FA">
      <w:pPr>
        <w:spacing w:after="0" w:line="360" w:lineRule="auto"/>
        <w:rPr>
          <w:rFonts w:ascii="Times New Roman" w:hAnsi="Times New Roman" w:cs="Times New Roman"/>
          <w:b/>
          <w:sz w:val="28"/>
          <w:szCs w:val="24"/>
          <w:u w:val="single"/>
        </w:rPr>
      </w:pPr>
      <w:r w:rsidRPr="00403533">
        <w:rPr>
          <w:rFonts w:ascii="Times New Roman" w:hAnsi="Times New Roman" w:cs="Times New Roman"/>
          <w:b/>
          <w:sz w:val="28"/>
          <w:szCs w:val="24"/>
          <w:u w:val="single"/>
        </w:rPr>
        <w:t>Glogster Research Task</w:t>
      </w:r>
    </w:p>
    <w:p w:rsidR="00F62172" w:rsidRPr="00F62172" w:rsidRDefault="00D93A3A" w:rsidP="00C07149">
      <w:pPr>
        <w:spacing w:after="0" w:line="360" w:lineRule="auto"/>
        <w:rPr>
          <w:rFonts w:ascii="Times New Roman" w:hAnsi="Times New Roman" w:cs="Times New Roman"/>
          <w:sz w:val="24"/>
          <w:szCs w:val="24"/>
        </w:rPr>
      </w:pPr>
      <w:r w:rsidRPr="00D93A3A">
        <w:rPr>
          <w:rFonts w:ascii="Times New Roman" w:hAnsi="Times New Roman" w:cs="Times New Roman"/>
          <w:color w:val="000000"/>
          <w:sz w:val="24"/>
          <w:szCs w:val="24"/>
          <w:lang w:val="en"/>
        </w:rPr>
        <w:t>Today's students find this new world of digital learning to be very motivating (Chen, 2010). Teachers are responsible for motivating student</w:t>
      </w:r>
      <w:r>
        <w:rPr>
          <w:rFonts w:ascii="Times New Roman" w:hAnsi="Times New Roman" w:cs="Times New Roman"/>
          <w:color w:val="000000"/>
          <w:sz w:val="24"/>
          <w:szCs w:val="24"/>
          <w:lang w:val="en"/>
        </w:rPr>
        <w:t>s to learn and</w:t>
      </w:r>
      <w:r w:rsidRPr="00D93A3A">
        <w:rPr>
          <w:rFonts w:ascii="Times New Roman" w:hAnsi="Times New Roman" w:cs="Times New Roman"/>
          <w:color w:val="000000"/>
          <w:sz w:val="24"/>
          <w:szCs w:val="24"/>
          <w:lang w:val="en"/>
        </w:rPr>
        <w:t xml:space="preserve"> allowing students to use technology is a fantastic way to do so.</w:t>
      </w:r>
      <w:r>
        <w:rPr>
          <w:rFonts w:ascii="Arial" w:hAnsi="Arial" w:cs="Arial"/>
          <w:color w:val="000000"/>
          <w:sz w:val="19"/>
          <w:szCs w:val="19"/>
          <w:lang w:val="en"/>
        </w:rPr>
        <w:t xml:space="preserve"> </w:t>
      </w:r>
      <w:r w:rsidR="004B0BD8">
        <w:rPr>
          <w:rFonts w:ascii="Times New Roman" w:hAnsi="Times New Roman" w:cs="Times New Roman"/>
          <w:sz w:val="24"/>
          <w:szCs w:val="24"/>
        </w:rPr>
        <w:t xml:space="preserve">Students will use the online platform “Glogster” to produce a poster with details about </w:t>
      </w:r>
      <w:r w:rsidR="00845034">
        <w:rPr>
          <w:rFonts w:ascii="Times New Roman" w:hAnsi="Times New Roman" w:cs="Times New Roman"/>
          <w:sz w:val="24"/>
          <w:szCs w:val="24"/>
        </w:rPr>
        <w:t>one</w:t>
      </w:r>
      <w:r w:rsidR="004B0BD8">
        <w:rPr>
          <w:rFonts w:ascii="Times New Roman" w:hAnsi="Times New Roman" w:cs="Times New Roman"/>
          <w:sz w:val="24"/>
          <w:szCs w:val="24"/>
        </w:rPr>
        <w:t xml:space="preserve"> impact that humans have </w:t>
      </w:r>
      <w:r w:rsidR="00C01E20">
        <w:rPr>
          <w:rFonts w:ascii="Times New Roman" w:hAnsi="Times New Roman" w:cs="Times New Roman"/>
          <w:sz w:val="24"/>
          <w:szCs w:val="24"/>
        </w:rPr>
        <w:t>on the environment and the plants and animals living there</w:t>
      </w:r>
      <w:r w:rsidR="004B0BD8">
        <w:rPr>
          <w:rFonts w:ascii="Times New Roman" w:hAnsi="Times New Roman" w:cs="Times New Roman"/>
          <w:sz w:val="24"/>
          <w:szCs w:val="24"/>
        </w:rPr>
        <w:t>. An example could be the effects that run off from farming have on the Great Barrier Reef and</w:t>
      </w:r>
      <w:r w:rsidR="00C01E20">
        <w:rPr>
          <w:rFonts w:ascii="Times New Roman" w:hAnsi="Times New Roman" w:cs="Times New Roman"/>
          <w:sz w:val="24"/>
          <w:szCs w:val="24"/>
        </w:rPr>
        <w:t xml:space="preserve"> the marine life that call it home</w:t>
      </w:r>
      <w:r w:rsidR="004B0BD8">
        <w:rPr>
          <w:rFonts w:ascii="Times New Roman" w:hAnsi="Times New Roman" w:cs="Times New Roman"/>
          <w:sz w:val="24"/>
          <w:szCs w:val="24"/>
        </w:rPr>
        <w:t>.</w:t>
      </w:r>
      <w:r w:rsidR="00C01E20">
        <w:rPr>
          <w:rFonts w:ascii="Times New Roman" w:hAnsi="Times New Roman" w:cs="Times New Roman"/>
          <w:sz w:val="24"/>
          <w:szCs w:val="24"/>
        </w:rPr>
        <w:t xml:space="preserve"> Students could also research how this issue affects humans. In the case of the Great Barrier Reef, if fish are no longer able to use the Reef for shelter, food and breeding, it will impact the fish stocks and in turn the amount of seafood available for humans to eat.</w:t>
      </w:r>
      <w:r w:rsidR="004B0BD8">
        <w:rPr>
          <w:rFonts w:ascii="Times New Roman" w:hAnsi="Times New Roman" w:cs="Times New Roman"/>
          <w:sz w:val="24"/>
          <w:szCs w:val="24"/>
        </w:rPr>
        <w:t xml:space="preserve"> The teacher will look at the chosen impact as well as the quality of information and relevance of images and links used by the student. The teacher will review each student’s poster and give them feedback</w:t>
      </w:r>
      <w:r w:rsidR="009F2600">
        <w:rPr>
          <w:rFonts w:ascii="Times New Roman" w:hAnsi="Times New Roman" w:cs="Times New Roman"/>
          <w:sz w:val="24"/>
          <w:szCs w:val="24"/>
        </w:rPr>
        <w:t xml:space="preserve"> in the form of a PMI chart. This will also give students an example of how they will complete their peer feedback for the Summative assessment task</w:t>
      </w:r>
      <w:r w:rsidR="004B0BD8">
        <w:rPr>
          <w:rFonts w:ascii="Times New Roman" w:hAnsi="Times New Roman" w:cs="Times New Roman"/>
          <w:sz w:val="24"/>
          <w:szCs w:val="24"/>
        </w:rPr>
        <w:t xml:space="preserve">. The teacher will be able to use this task to gauge students understanding of the topic and </w:t>
      </w:r>
      <w:r w:rsidR="00340C33">
        <w:rPr>
          <w:rFonts w:ascii="Times New Roman" w:hAnsi="Times New Roman" w:cs="Times New Roman"/>
          <w:sz w:val="24"/>
          <w:szCs w:val="24"/>
        </w:rPr>
        <w:t>make decisions about what skills students have developed and what they will still need to develop in order to successfully complete the summative assessment task.</w:t>
      </w:r>
      <w:r w:rsidR="009E4AC6">
        <w:rPr>
          <w:rFonts w:ascii="Times New Roman" w:hAnsi="Times New Roman" w:cs="Times New Roman"/>
          <w:sz w:val="24"/>
          <w:szCs w:val="24"/>
        </w:rPr>
        <w:t xml:space="preserve"> The </w:t>
      </w:r>
      <w:r w:rsidR="009E4AC6" w:rsidRPr="009E4AC6">
        <w:rPr>
          <w:rFonts w:ascii="Times New Roman" w:hAnsi="Times New Roman" w:cs="Times New Roman"/>
          <w:sz w:val="24"/>
          <w:szCs w:val="24"/>
        </w:rPr>
        <w:t>International Reading Association recognise</w:t>
      </w:r>
      <w:r w:rsidR="0063693C">
        <w:rPr>
          <w:rFonts w:ascii="Times New Roman" w:hAnsi="Times New Roman" w:cs="Times New Roman"/>
          <w:sz w:val="24"/>
          <w:szCs w:val="24"/>
        </w:rPr>
        <w:t>s that using an online platform</w:t>
      </w:r>
      <w:r w:rsidR="009E4AC6" w:rsidRPr="009E4AC6">
        <w:rPr>
          <w:rFonts w:ascii="Times New Roman" w:hAnsi="Times New Roman" w:cs="Times New Roman"/>
          <w:sz w:val="24"/>
          <w:szCs w:val="24"/>
        </w:rPr>
        <w:t xml:space="preserve"> such as G</w:t>
      </w:r>
      <w:r w:rsidR="0063693C">
        <w:rPr>
          <w:rFonts w:ascii="Times New Roman" w:hAnsi="Times New Roman" w:cs="Times New Roman"/>
          <w:sz w:val="24"/>
          <w:szCs w:val="24"/>
        </w:rPr>
        <w:t>logster</w:t>
      </w:r>
      <w:r w:rsidR="009E4AC6" w:rsidRPr="009E4AC6">
        <w:rPr>
          <w:rFonts w:ascii="Times New Roman" w:hAnsi="Times New Roman" w:cs="Times New Roman"/>
          <w:sz w:val="24"/>
          <w:szCs w:val="24"/>
        </w:rPr>
        <w:t xml:space="preserve"> can </w:t>
      </w:r>
      <w:r w:rsidR="009E4AC6" w:rsidRPr="009E4AC6">
        <w:rPr>
          <w:rFonts w:ascii="Times New Roman" w:hAnsi="Times New Roman" w:cs="Times New Roman"/>
          <w:sz w:val="24"/>
          <w:szCs w:val="24"/>
          <w:lang w:val="en-US"/>
        </w:rPr>
        <w:t>strengthen literacy skills</w:t>
      </w:r>
      <w:r w:rsidR="0063693C">
        <w:rPr>
          <w:rFonts w:ascii="Times New Roman" w:hAnsi="Times New Roman" w:cs="Times New Roman"/>
          <w:sz w:val="24"/>
          <w:szCs w:val="24"/>
          <w:lang w:val="en-US"/>
        </w:rPr>
        <w:t>, specifically multimodal literacy skills,</w:t>
      </w:r>
      <w:r w:rsidR="009E4AC6" w:rsidRPr="009E4AC6">
        <w:rPr>
          <w:rFonts w:ascii="Times New Roman" w:hAnsi="Times New Roman" w:cs="Times New Roman"/>
          <w:sz w:val="24"/>
          <w:szCs w:val="24"/>
          <w:lang w:val="en-US"/>
        </w:rPr>
        <w:t xml:space="preserve"> by providing students with opportunities to integrate video, </w:t>
      </w:r>
      <w:r w:rsidR="009E4AC6" w:rsidRPr="0063693C">
        <w:rPr>
          <w:rFonts w:ascii="Times New Roman" w:hAnsi="Times New Roman" w:cs="Times New Roman"/>
          <w:sz w:val="24"/>
          <w:szCs w:val="24"/>
          <w:lang w:val="en-US"/>
        </w:rPr>
        <w:t>images, text, and audio to present unified messages (IRA, 2014).</w:t>
      </w:r>
      <w:r w:rsidR="0063693C" w:rsidRPr="0063693C">
        <w:rPr>
          <w:rFonts w:ascii="Times New Roman" w:hAnsi="Times New Roman" w:cs="Times New Roman"/>
          <w:sz w:val="24"/>
          <w:szCs w:val="24"/>
          <w:lang w:val="en-US"/>
        </w:rPr>
        <w:t xml:space="preserve"> Research recommends explicit teaching of multimodal literacy so that students understand how various modes can be used to develop dynamic multidimensional texts that effectively communicate messages to different audiences (Callow, 2008; </w:t>
      </w:r>
      <w:proofErr w:type="spellStart"/>
      <w:r w:rsidR="0063693C" w:rsidRPr="0063693C">
        <w:rPr>
          <w:rFonts w:ascii="Times New Roman" w:hAnsi="Times New Roman" w:cs="Times New Roman"/>
          <w:sz w:val="24"/>
          <w:szCs w:val="24"/>
          <w:lang w:val="en-US"/>
        </w:rPr>
        <w:t>Hassett</w:t>
      </w:r>
      <w:proofErr w:type="spellEnd"/>
      <w:r w:rsidR="0063693C" w:rsidRPr="0063693C">
        <w:rPr>
          <w:rFonts w:ascii="Times New Roman" w:hAnsi="Times New Roman" w:cs="Times New Roman"/>
          <w:sz w:val="24"/>
          <w:szCs w:val="24"/>
          <w:lang w:val="en-US"/>
        </w:rPr>
        <w:t xml:space="preserve"> &amp; </w:t>
      </w:r>
      <w:proofErr w:type="spellStart"/>
      <w:r w:rsidR="0063693C" w:rsidRPr="0063693C">
        <w:rPr>
          <w:rFonts w:ascii="Times New Roman" w:hAnsi="Times New Roman" w:cs="Times New Roman"/>
          <w:sz w:val="24"/>
          <w:szCs w:val="24"/>
          <w:lang w:val="en-US"/>
        </w:rPr>
        <w:t>Curwood</w:t>
      </w:r>
      <w:proofErr w:type="spellEnd"/>
      <w:r w:rsidR="0063693C" w:rsidRPr="0063693C">
        <w:rPr>
          <w:rFonts w:ascii="Times New Roman" w:hAnsi="Times New Roman" w:cs="Times New Roman"/>
          <w:sz w:val="24"/>
          <w:szCs w:val="24"/>
          <w:lang w:val="en-US"/>
        </w:rPr>
        <w:t xml:space="preserve">, 2009; </w:t>
      </w:r>
      <w:proofErr w:type="spellStart"/>
      <w:r w:rsidR="0063693C" w:rsidRPr="0063693C">
        <w:rPr>
          <w:rFonts w:ascii="Times New Roman" w:hAnsi="Times New Roman" w:cs="Times New Roman"/>
          <w:sz w:val="24"/>
          <w:szCs w:val="24"/>
          <w:lang w:val="en-US"/>
        </w:rPr>
        <w:t>Leu</w:t>
      </w:r>
      <w:proofErr w:type="spellEnd"/>
      <w:r w:rsidR="0063693C" w:rsidRPr="0063693C">
        <w:rPr>
          <w:rFonts w:ascii="Times New Roman" w:hAnsi="Times New Roman" w:cs="Times New Roman"/>
          <w:sz w:val="24"/>
          <w:szCs w:val="24"/>
          <w:lang w:val="en-US"/>
        </w:rPr>
        <w:t xml:space="preserve"> et al., 2004).</w:t>
      </w:r>
    </w:p>
    <w:p w:rsidR="00F62172" w:rsidRPr="00403533" w:rsidRDefault="00F62172" w:rsidP="00C07149">
      <w:pPr>
        <w:spacing w:before="240" w:after="0" w:line="360" w:lineRule="auto"/>
        <w:rPr>
          <w:rFonts w:ascii="Times New Roman" w:hAnsi="Times New Roman" w:cs="Times New Roman"/>
          <w:b/>
          <w:sz w:val="28"/>
          <w:szCs w:val="24"/>
          <w:u w:val="single"/>
        </w:rPr>
      </w:pPr>
      <w:r w:rsidRPr="00403533">
        <w:rPr>
          <w:rFonts w:ascii="Times New Roman" w:hAnsi="Times New Roman" w:cs="Times New Roman"/>
          <w:b/>
          <w:sz w:val="28"/>
          <w:szCs w:val="24"/>
          <w:u w:val="single"/>
        </w:rPr>
        <w:t>Research Booklet</w:t>
      </w:r>
    </w:p>
    <w:p w:rsidR="008B5018" w:rsidRPr="008B5018" w:rsidRDefault="00340C33" w:rsidP="00C01E20">
      <w:pPr>
        <w:autoSpaceDE w:val="0"/>
        <w:autoSpaceDN w:val="0"/>
        <w:adjustRightInd w:val="0"/>
        <w:spacing w:after="0" w:line="360" w:lineRule="auto"/>
        <w:rPr>
          <w:rFonts w:ascii="Times New Roman" w:eastAsia="Times New Roman" w:hAnsi="Times New Roman" w:cs="Times New Roman"/>
          <w:sz w:val="24"/>
          <w:szCs w:val="24"/>
          <w:lang w:val="en" w:eastAsia="en-AU"/>
        </w:rPr>
      </w:pPr>
      <w:r>
        <w:rPr>
          <w:rFonts w:ascii="Times New Roman" w:hAnsi="Times New Roman" w:cs="Times New Roman"/>
          <w:sz w:val="24"/>
          <w:szCs w:val="24"/>
        </w:rPr>
        <w:t xml:space="preserve">At the start of this unit students will be given a ‘research booklet’ and put into pairs or small groups. They will be required to document their understandings and research in this workbook. As a group, students will tackle the 5 focus questions found in the booklet and using research skills, form their own opinions and draw </w:t>
      </w:r>
      <w:r w:rsidRPr="000B24F3">
        <w:rPr>
          <w:rFonts w:ascii="Times New Roman" w:hAnsi="Times New Roman" w:cs="Times New Roman"/>
          <w:sz w:val="24"/>
          <w:szCs w:val="24"/>
        </w:rPr>
        <w:t>conclusions about the topic</w:t>
      </w:r>
      <w:r w:rsidR="00C07149">
        <w:rPr>
          <w:rFonts w:ascii="Times New Roman" w:hAnsi="Times New Roman" w:cs="Times New Roman"/>
          <w:sz w:val="24"/>
          <w:szCs w:val="24"/>
        </w:rPr>
        <w:t>.</w:t>
      </w:r>
      <w:r w:rsidR="00C07149" w:rsidRPr="00C07149">
        <w:rPr>
          <w:rFonts w:ascii="Times New Roman" w:hAnsi="Times New Roman" w:cs="Times New Roman"/>
          <w:sz w:val="24"/>
          <w:szCs w:val="24"/>
        </w:rPr>
        <w:t xml:space="preserve"> </w:t>
      </w:r>
      <w:r w:rsidR="008B5018">
        <w:rPr>
          <w:rFonts w:ascii="Times New Roman" w:hAnsi="Times New Roman" w:cs="Times New Roman"/>
          <w:sz w:val="24"/>
          <w:szCs w:val="24"/>
        </w:rPr>
        <w:t>Stanford University</w:t>
      </w:r>
      <w:r w:rsidR="004342E2">
        <w:rPr>
          <w:rFonts w:ascii="Times New Roman" w:hAnsi="Times New Roman" w:cs="Times New Roman"/>
          <w:sz w:val="24"/>
          <w:szCs w:val="24"/>
        </w:rPr>
        <w:t xml:space="preserve"> (1999)</w:t>
      </w:r>
      <w:r w:rsidR="004342E2" w:rsidRPr="000B24F3">
        <w:rPr>
          <w:rFonts w:ascii="Times New Roman" w:hAnsi="Times New Roman" w:cs="Times New Roman"/>
          <w:sz w:val="24"/>
          <w:szCs w:val="24"/>
        </w:rPr>
        <w:t xml:space="preserve"> </w:t>
      </w:r>
      <w:r w:rsidR="004342E2">
        <w:rPr>
          <w:rFonts w:ascii="Times New Roman" w:hAnsi="Times New Roman" w:cs="Times New Roman"/>
          <w:sz w:val="24"/>
          <w:szCs w:val="24"/>
        </w:rPr>
        <w:t>suggest that s</w:t>
      </w:r>
      <w:r w:rsidR="00C07149" w:rsidRPr="000B24F3">
        <w:rPr>
          <w:rFonts w:ascii="Times New Roman" w:hAnsi="Times New Roman" w:cs="Times New Roman"/>
          <w:sz w:val="24"/>
          <w:szCs w:val="24"/>
        </w:rPr>
        <w:t xml:space="preserve">mall group work, used both in and out of class, can be an important supplement to </w:t>
      </w:r>
      <w:r w:rsidR="00BF1F67">
        <w:rPr>
          <w:rFonts w:ascii="Times New Roman" w:hAnsi="Times New Roman" w:cs="Times New Roman"/>
          <w:sz w:val="24"/>
          <w:szCs w:val="24"/>
        </w:rPr>
        <w:t>lessons</w:t>
      </w:r>
      <w:r w:rsidR="00C07149" w:rsidRPr="000B24F3">
        <w:rPr>
          <w:rFonts w:ascii="Times New Roman" w:hAnsi="Times New Roman" w:cs="Times New Roman"/>
          <w:sz w:val="24"/>
          <w:szCs w:val="24"/>
        </w:rPr>
        <w:t xml:space="preserve">, helping students master concepts and apply them to situations calling for complex applications of critical </w:t>
      </w:r>
      <w:r w:rsidR="00C07149">
        <w:rPr>
          <w:rFonts w:ascii="Times New Roman" w:hAnsi="Times New Roman" w:cs="Times New Roman"/>
          <w:sz w:val="24"/>
          <w:szCs w:val="24"/>
        </w:rPr>
        <w:t>thinking skills</w:t>
      </w:r>
      <w:r w:rsidR="004342E2">
        <w:rPr>
          <w:rFonts w:ascii="Times New Roman" w:hAnsi="Times New Roman" w:cs="Times New Roman"/>
          <w:sz w:val="24"/>
          <w:szCs w:val="24"/>
        </w:rPr>
        <w:t>.</w:t>
      </w:r>
      <w:r w:rsidR="00C07149">
        <w:rPr>
          <w:rFonts w:ascii="Times New Roman" w:hAnsi="Times New Roman" w:cs="Times New Roman"/>
          <w:sz w:val="24"/>
          <w:szCs w:val="24"/>
        </w:rPr>
        <w:t xml:space="preserve"> </w:t>
      </w:r>
      <w:r w:rsidRPr="000B24F3">
        <w:rPr>
          <w:rFonts w:ascii="Times New Roman" w:hAnsi="Times New Roman" w:cs="Times New Roman"/>
          <w:sz w:val="24"/>
          <w:szCs w:val="24"/>
        </w:rPr>
        <w:t>This research booklet wi</w:t>
      </w:r>
      <w:r w:rsidR="009F2600">
        <w:rPr>
          <w:rFonts w:ascii="Times New Roman" w:hAnsi="Times New Roman" w:cs="Times New Roman"/>
          <w:sz w:val="24"/>
          <w:szCs w:val="24"/>
        </w:rPr>
        <w:t>ll become a part of the student’s</w:t>
      </w:r>
      <w:r w:rsidRPr="000B24F3">
        <w:rPr>
          <w:rFonts w:ascii="Times New Roman" w:hAnsi="Times New Roman" w:cs="Times New Roman"/>
          <w:sz w:val="24"/>
          <w:szCs w:val="24"/>
        </w:rPr>
        <w:t xml:space="preserve"> portfolio</w:t>
      </w:r>
      <w:r w:rsidR="009F2600">
        <w:rPr>
          <w:rFonts w:ascii="Times New Roman" w:hAnsi="Times New Roman" w:cs="Times New Roman"/>
          <w:sz w:val="24"/>
          <w:szCs w:val="24"/>
        </w:rPr>
        <w:t>s</w:t>
      </w:r>
      <w:r w:rsidRPr="000B24F3">
        <w:rPr>
          <w:rFonts w:ascii="Times New Roman" w:hAnsi="Times New Roman" w:cs="Times New Roman"/>
          <w:sz w:val="24"/>
          <w:szCs w:val="24"/>
        </w:rPr>
        <w:t xml:space="preserve"> along with their amazing animal information.</w:t>
      </w:r>
      <w:r w:rsidR="000B24F3" w:rsidRPr="000B24F3">
        <w:rPr>
          <w:rFonts w:ascii="Times New Roman" w:hAnsi="Times New Roman" w:cs="Times New Roman"/>
          <w:sz w:val="24"/>
          <w:szCs w:val="24"/>
        </w:rPr>
        <w:t xml:space="preserve"> </w:t>
      </w:r>
      <w:r w:rsidRPr="000B24F3">
        <w:rPr>
          <w:rFonts w:ascii="Times New Roman" w:hAnsi="Times New Roman" w:cs="Times New Roman"/>
          <w:sz w:val="24"/>
          <w:szCs w:val="24"/>
        </w:rPr>
        <w:t xml:space="preserve">Each week, the teacher will collect the group’s booklets and check what progress the students are making. This </w:t>
      </w:r>
      <w:r>
        <w:rPr>
          <w:rFonts w:ascii="Times New Roman" w:hAnsi="Times New Roman" w:cs="Times New Roman"/>
          <w:sz w:val="24"/>
          <w:szCs w:val="24"/>
        </w:rPr>
        <w:t>will allow the teacher to easily gauge the level of understanding of critical concepts and adjust their instruction to address any misconceptions or lack of understanding</w:t>
      </w:r>
      <w:r w:rsidR="00D779D0">
        <w:rPr>
          <w:rFonts w:ascii="Times New Roman" w:hAnsi="Times New Roman" w:cs="Times New Roman"/>
          <w:sz w:val="24"/>
          <w:szCs w:val="24"/>
        </w:rPr>
        <w:t>. The teacher will also be able to assess the student’s ability to conduct research in order to form their own opinions. Feedback will be given to the students in the form of comments made in their booklets as well as non-formal oral feedback given to the students.</w:t>
      </w:r>
      <w:r w:rsidR="008B5018">
        <w:rPr>
          <w:rFonts w:ascii="Times New Roman" w:hAnsi="Times New Roman" w:cs="Times New Roman"/>
          <w:sz w:val="24"/>
          <w:szCs w:val="24"/>
        </w:rPr>
        <w:t xml:space="preserve"> Independent research has been proven to be a fantastic teaching tool </w:t>
      </w:r>
      <w:r w:rsidR="001257A6">
        <w:rPr>
          <w:rFonts w:ascii="Times New Roman" w:hAnsi="Times New Roman" w:cs="Times New Roman"/>
          <w:sz w:val="24"/>
          <w:szCs w:val="24"/>
        </w:rPr>
        <w:t xml:space="preserve">and when used correctly </w:t>
      </w:r>
      <w:proofErr w:type="spellStart"/>
      <w:r w:rsidR="001257A6">
        <w:rPr>
          <w:rFonts w:ascii="Times New Roman" w:hAnsi="Times New Roman" w:cs="Times New Roman"/>
          <w:sz w:val="24"/>
          <w:szCs w:val="24"/>
        </w:rPr>
        <w:t>Langman</w:t>
      </w:r>
      <w:proofErr w:type="spellEnd"/>
      <w:r w:rsidR="001257A6">
        <w:rPr>
          <w:rFonts w:ascii="Times New Roman" w:hAnsi="Times New Roman" w:cs="Times New Roman"/>
          <w:sz w:val="24"/>
          <w:szCs w:val="24"/>
        </w:rPr>
        <w:t xml:space="preserve"> (2012) suggests that it will help students build </w:t>
      </w:r>
      <w:r w:rsidR="001257A6" w:rsidRPr="008B5018">
        <w:rPr>
          <w:rFonts w:ascii="Times New Roman" w:eastAsia="Times New Roman" w:hAnsi="Times New Roman" w:cs="Times New Roman"/>
          <w:sz w:val="24"/>
          <w:szCs w:val="24"/>
          <w:lang w:val="en" w:eastAsia="en-AU"/>
        </w:rPr>
        <w:lastRenderedPageBreak/>
        <w:t>confidence in their own</w:t>
      </w:r>
      <w:r w:rsidR="00C01E20">
        <w:rPr>
          <w:rFonts w:ascii="Times New Roman" w:eastAsia="Times New Roman" w:hAnsi="Times New Roman" w:cs="Times New Roman"/>
          <w:sz w:val="24"/>
          <w:szCs w:val="24"/>
          <w:lang w:val="en" w:eastAsia="en-AU"/>
        </w:rPr>
        <w:t xml:space="preserve"> abilities as well as giving them </w:t>
      </w:r>
      <w:r w:rsidR="001257A6" w:rsidRPr="008B5018">
        <w:rPr>
          <w:rFonts w:ascii="Times New Roman" w:eastAsia="Times New Roman" w:hAnsi="Times New Roman" w:cs="Times New Roman"/>
          <w:sz w:val="24"/>
          <w:szCs w:val="24"/>
          <w:lang w:val="en" w:eastAsia="en-AU"/>
        </w:rPr>
        <w:t>more autonomy over what they are researching and what sources are used to do the research.</w:t>
      </w:r>
      <w:r w:rsidR="001257A6">
        <w:rPr>
          <w:rFonts w:ascii="Times New Roman" w:eastAsia="Times New Roman" w:hAnsi="Times New Roman" w:cs="Times New Roman"/>
          <w:sz w:val="24"/>
          <w:szCs w:val="24"/>
          <w:lang w:val="en" w:eastAsia="en-AU"/>
        </w:rPr>
        <w:t xml:space="preserve"> </w:t>
      </w:r>
      <w:r w:rsidR="00C01E20">
        <w:rPr>
          <w:rFonts w:ascii="Times New Roman" w:eastAsia="Times New Roman" w:hAnsi="Times New Roman" w:cs="Times New Roman"/>
          <w:sz w:val="24"/>
          <w:szCs w:val="24"/>
          <w:lang w:val="en" w:eastAsia="en-AU"/>
        </w:rPr>
        <w:t>He goes on to state that ‘w</w:t>
      </w:r>
      <w:r w:rsidR="008B5018" w:rsidRPr="008B5018">
        <w:rPr>
          <w:rFonts w:ascii="Times New Roman" w:eastAsia="Times New Roman" w:hAnsi="Times New Roman" w:cs="Times New Roman"/>
          <w:sz w:val="24"/>
          <w:szCs w:val="24"/>
          <w:lang w:val="en" w:eastAsia="en-AU"/>
        </w:rPr>
        <w:t>ith increasing independence students can then begin to follow the aspects of the subject that really interests them, building on their intrinsic motivation while also addressing s</w:t>
      </w:r>
      <w:r w:rsidR="00AC787D">
        <w:rPr>
          <w:rFonts w:ascii="Times New Roman" w:eastAsia="Times New Roman" w:hAnsi="Times New Roman" w:cs="Times New Roman"/>
          <w:sz w:val="24"/>
          <w:szCs w:val="24"/>
          <w:lang w:val="en" w:eastAsia="en-AU"/>
        </w:rPr>
        <w:t>pecific areas of the curriculum</w:t>
      </w:r>
      <w:r w:rsidR="00C01E20">
        <w:rPr>
          <w:rFonts w:ascii="Times New Roman" w:eastAsia="Times New Roman" w:hAnsi="Times New Roman" w:cs="Times New Roman"/>
          <w:sz w:val="24"/>
          <w:szCs w:val="24"/>
          <w:lang w:val="en" w:eastAsia="en-AU"/>
        </w:rPr>
        <w:t xml:space="preserve"> (</w:t>
      </w:r>
      <w:proofErr w:type="spellStart"/>
      <w:r w:rsidR="00C01E20">
        <w:rPr>
          <w:rFonts w:ascii="Times New Roman" w:eastAsia="Times New Roman" w:hAnsi="Times New Roman" w:cs="Times New Roman"/>
          <w:sz w:val="24"/>
          <w:szCs w:val="24"/>
          <w:lang w:val="en" w:eastAsia="en-AU"/>
        </w:rPr>
        <w:t>Langman</w:t>
      </w:r>
      <w:proofErr w:type="spellEnd"/>
      <w:r w:rsidR="00C01E20">
        <w:rPr>
          <w:rFonts w:ascii="Times New Roman" w:eastAsia="Times New Roman" w:hAnsi="Times New Roman" w:cs="Times New Roman"/>
          <w:sz w:val="24"/>
          <w:szCs w:val="24"/>
          <w:lang w:val="en" w:eastAsia="en-AU"/>
        </w:rPr>
        <w:t>, 2012)</w:t>
      </w:r>
      <w:r w:rsidR="00AC787D">
        <w:rPr>
          <w:rFonts w:ascii="Times New Roman" w:eastAsia="Times New Roman" w:hAnsi="Times New Roman" w:cs="Times New Roman"/>
          <w:sz w:val="24"/>
          <w:szCs w:val="24"/>
          <w:lang w:val="en" w:eastAsia="en-AU"/>
        </w:rPr>
        <w:t>.</w:t>
      </w:r>
    </w:p>
    <w:p w:rsidR="008B5018" w:rsidRPr="000B24F3" w:rsidRDefault="008B5018" w:rsidP="000B24F3">
      <w:pPr>
        <w:autoSpaceDE w:val="0"/>
        <w:autoSpaceDN w:val="0"/>
        <w:adjustRightInd w:val="0"/>
        <w:spacing w:after="0" w:line="360" w:lineRule="auto"/>
        <w:rPr>
          <w:rFonts w:ascii="Times New Roman" w:hAnsi="Times New Roman" w:cs="Times New Roman"/>
          <w:color w:val="231F20"/>
          <w:sz w:val="24"/>
          <w:szCs w:val="24"/>
        </w:rPr>
      </w:pPr>
    </w:p>
    <w:p w:rsidR="00340C33" w:rsidRPr="00403533" w:rsidRDefault="00340C33" w:rsidP="00C07149">
      <w:pPr>
        <w:spacing w:before="240" w:after="0" w:line="360" w:lineRule="auto"/>
        <w:rPr>
          <w:rFonts w:ascii="Times New Roman" w:hAnsi="Times New Roman" w:cs="Times New Roman"/>
          <w:b/>
          <w:sz w:val="28"/>
          <w:szCs w:val="24"/>
          <w:u w:val="single"/>
        </w:rPr>
      </w:pPr>
      <w:r w:rsidRPr="00403533">
        <w:rPr>
          <w:rFonts w:ascii="Times New Roman" w:hAnsi="Times New Roman" w:cs="Times New Roman"/>
          <w:b/>
          <w:sz w:val="28"/>
          <w:szCs w:val="24"/>
          <w:u w:val="single"/>
        </w:rPr>
        <w:t>Practise Presentation</w:t>
      </w:r>
      <w:r w:rsidR="006E79EE">
        <w:rPr>
          <w:rFonts w:ascii="Times New Roman" w:hAnsi="Times New Roman" w:cs="Times New Roman"/>
          <w:b/>
          <w:sz w:val="28"/>
          <w:szCs w:val="24"/>
          <w:u w:val="single"/>
        </w:rPr>
        <w:t xml:space="preserve"> &amp; Peer Feedback</w:t>
      </w:r>
    </w:p>
    <w:p w:rsidR="00BB71DB" w:rsidRPr="00B833FA" w:rsidRDefault="001D0266" w:rsidP="00403533">
      <w:pPr>
        <w:spacing w:line="360" w:lineRule="auto"/>
        <w:rPr>
          <w:rFonts w:ascii="Times New Roman" w:hAnsi="Times New Roman" w:cs="Times New Roman"/>
          <w:sz w:val="24"/>
          <w:szCs w:val="24"/>
        </w:rPr>
      </w:pPr>
      <w:r>
        <w:rPr>
          <w:rFonts w:ascii="Times New Roman" w:hAnsi="Times New Roman" w:cs="Times New Roman"/>
          <w:sz w:val="24"/>
          <w:szCs w:val="24"/>
        </w:rPr>
        <w:t>It is a well-known fact that practise makes perfect and the University of Canberra (2014) suggests that giving the students the opportunity to practise their presentation in front of their peers will help them to polish their public speaking skills</w:t>
      </w:r>
      <w:r w:rsidR="006E79EE">
        <w:rPr>
          <w:rFonts w:ascii="Times New Roman" w:hAnsi="Times New Roman" w:cs="Times New Roman"/>
          <w:sz w:val="24"/>
          <w:szCs w:val="24"/>
        </w:rPr>
        <w:t>, build confidence and manage nervousness</w:t>
      </w:r>
      <w:r>
        <w:rPr>
          <w:rFonts w:ascii="Times New Roman" w:hAnsi="Times New Roman" w:cs="Times New Roman"/>
          <w:sz w:val="24"/>
          <w:szCs w:val="24"/>
        </w:rPr>
        <w:t xml:space="preserve">. </w:t>
      </w:r>
      <w:r w:rsidR="00340C33">
        <w:rPr>
          <w:rFonts w:ascii="Times New Roman" w:hAnsi="Times New Roman" w:cs="Times New Roman"/>
          <w:sz w:val="24"/>
          <w:szCs w:val="24"/>
        </w:rPr>
        <w:t xml:space="preserve">As part of the summative assessment task, students are to present a practise presentation to </w:t>
      </w:r>
      <w:r w:rsidR="00545628">
        <w:rPr>
          <w:rFonts w:ascii="Times New Roman" w:hAnsi="Times New Roman" w:cs="Times New Roman"/>
          <w:sz w:val="24"/>
          <w:szCs w:val="24"/>
        </w:rPr>
        <w:t>at least one other group of their</w:t>
      </w:r>
      <w:r w:rsidR="00340C33">
        <w:rPr>
          <w:rFonts w:ascii="Times New Roman" w:hAnsi="Times New Roman" w:cs="Times New Roman"/>
          <w:sz w:val="24"/>
          <w:szCs w:val="24"/>
        </w:rPr>
        <w:t xml:space="preserve"> peers</w:t>
      </w:r>
      <w:r w:rsidR="00545628">
        <w:rPr>
          <w:rFonts w:ascii="Times New Roman" w:hAnsi="Times New Roman" w:cs="Times New Roman"/>
          <w:sz w:val="24"/>
          <w:szCs w:val="24"/>
        </w:rPr>
        <w:t xml:space="preserve"> no less than</w:t>
      </w:r>
      <w:r w:rsidR="00340C33">
        <w:rPr>
          <w:rFonts w:ascii="Times New Roman" w:hAnsi="Times New Roman" w:cs="Times New Roman"/>
          <w:sz w:val="24"/>
          <w:szCs w:val="24"/>
        </w:rPr>
        <w:t xml:space="preserve"> one week before they present their final presentation. </w:t>
      </w:r>
      <w:r w:rsidR="00B833FA">
        <w:rPr>
          <w:rFonts w:ascii="Times New Roman" w:hAnsi="Times New Roman" w:cs="Times New Roman"/>
          <w:sz w:val="24"/>
          <w:szCs w:val="24"/>
        </w:rPr>
        <w:t>It is important for students to understand that practise is vital to presenting a polished presentation. Students will run through their presentation and their peers will evaluate the performance and provide feedback in the form of a PMI chart. Students</w:t>
      </w:r>
      <w:r w:rsidR="006857D9">
        <w:rPr>
          <w:rFonts w:ascii="Times New Roman" w:hAnsi="Times New Roman" w:cs="Times New Roman"/>
          <w:sz w:val="24"/>
          <w:szCs w:val="24"/>
        </w:rPr>
        <w:t xml:space="preserve"> giving feedback</w:t>
      </w:r>
      <w:r w:rsidR="00B833FA">
        <w:rPr>
          <w:rFonts w:ascii="Times New Roman" w:hAnsi="Times New Roman" w:cs="Times New Roman"/>
          <w:sz w:val="24"/>
          <w:szCs w:val="24"/>
        </w:rPr>
        <w:t xml:space="preserve"> will be advised that </w:t>
      </w:r>
      <w:r w:rsidR="009F6CC4">
        <w:rPr>
          <w:rFonts w:ascii="Times New Roman" w:hAnsi="Times New Roman" w:cs="Times New Roman"/>
          <w:sz w:val="24"/>
          <w:szCs w:val="24"/>
        </w:rPr>
        <w:t xml:space="preserve">they </w:t>
      </w:r>
      <w:r w:rsidR="00B833FA">
        <w:rPr>
          <w:rFonts w:ascii="Times New Roman" w:hAnsi="Times New Roman" w:cs="Times New Roman"/>
          <w:sz w:val="24"/>
          <w:szCs w:val="24"/>
        </w:rPr>
        <w:t>need to provide at least 2 points in each column of the chart, with the ‘P’ column being the positive aspects of the presentation, the ‘M’ column being things that the presenters might need to think about changing and the ‘I’ column being points that the audience finds interesting and informative. Feedback will be given to the students in the form of peer feedback with each group receiving their PMI charts from their peers. The teacher will also provide feedback to each group through an individual meeting to discuss the group’s progress.</w:t>
      </w:r>
      <w:r w:rsidR="006E79EE">
        <w:rPr>
          <w:rFonts w:ascii="Times New Roman" w:hAnsi="Times New Roman" w:cs="Times New Roman"/>
          <w:sz w:val="24"/>
          <w:szCs w:val="24"/>
        </w:rPr>
        <w:t xml:space="preserve"> According to the University of </w:t>
      </w:r>
      <w:r w:rsidR="006E79EE" w:rsidRPr="006E79EE">
        <w:rPr>
          <w:rFonts w:ascii="Times New Roman" w:hAnsi="Times New Roman" w:cs="Times New Roman"/>
          <w:sz w:val="24"/>
          <w:szCs w:val="24"/>
        </w:rPr>
        <w:t>Reading (</w:t>
      </w:r>
      <w:proofErr w:type="spellStart"/>
      <w:r w:rsidR="006E79EE" w:rsidRPr="006E79EE">
        <w:rPr>
          <w:rFonts w:ascii="Times New Roman" w:hAnsi="Times New Roman" w:cs="Times New Roman"/>
          <w:sz w:val="24"/>
          <w:szCs w:val="24"/>
        </w:rPr>
        <w:t>n.d</w:t>
      </w:r>
      <w:proofErr w:type="spellEnd"/>
      <w:r w:rsidR="006E79EE" w:rsidRPr="006E79EE">
        <w:rPr>
          <w:rFonts w:ascii="Times New Roman" w:hAnsi="Times New Roman" w:cs="Times New Roman"/>
          <w:sz w:val="24"/>
          <w:szCs w:val="24"/>
        </w:rPr>
        <w:t xml:space="preserve">) </w:t>
      </w:r>
      <w:bookmarkStart w:id="0" w:name="eia-peer-assessment"/>
      <w:r w:rsidR="006E79EE" w:rsidRPr="006E79EE">
        <w:rPr>
          <w:rStyle w:val="def1"/>
          <w:rFonts w:ascii="Times New Roman" w:hAnsi="Times New Roman" w:cs="Times New Roman"/>
          <w:sz w:val="24"/>
          <w:szCs w:val="24"/>
          <w:lang w:val="en-GB"/>
        </w:rPr>
        <w:fldChar w:fldCharType="begin"/>
      </w:r>
      <w:r w:rsidR="006E79EE" w:rsidRPr="006E79EE">
        <w:rPr>
          <w:rStyle w:val="def1"/>
          <w:rFonts w:ascii="Times New Roman" w:hAnsi="Times New Roman" w:cs="Times New Roman"/>
          <w:sz w:val="24"/>
          <w:szCs w:val="24"/>
          <w:lang w:val="en-GB"/>
        </w:rPr>
        <w:instrText xml:space="preserve"> HYPERLINK "http://www.reading.ac.uk/engageinassessment/peer-and-self-assessment/peer-assessment/eia-peer-assessment.aspx" </w:instrText>
      </w:r>
      <w:r w:rsidR="006E79EE" w:rsidRPr="006E79EE">
        <w:rPr>
          <w:rStyle w:val="def1"/>
          <w:rFonts w:ascii="Times New Roman" w:hAnsi="Times New Roman" w:cs="Times New Roman"/>
          <w:sz w:val="24"/>
          <w:szCs w:val="24"/>
          <w:lang w:val="en-GB"/>
        </w:rPr>
        <w:fldChar w:fldCharType="separate"/>
      </w:r>
      <w:r w:rsidR="006E79EE">
        <w:rPr>
          <w:rStyle w:val="def1"/>
          <w:rFonts w:ascii="Times New Roman" w:hAnsi="Times New Roman" w:cs="Times New Roman"/>
          <w:sz w:val="24"/>
          <w:szCs w:val="24"/>
          <w:lang w:val="en-GB"/>
        </w:rPr>
        <w:t>p</w:t>
      </w:r>
      <w:r w:rsidR="006E79EE" w:rsidRPr="006E79EE">
        <w:rPr>
          <w:rStyle w:val="def1"/>
          <w:rFonts w:ascii="Times New Roman" w:hAnsi="Times New Roman" w:cs="Times New Roman"/>
          <w:sz w:val="24"/>
          <w:szCs w:val="24"/>
          <w:lang w:val="en-GB"/>
        </w:rPr>
        <w:t>eer</w:t>
      </w:r>
      <w:r w:rsidR="006E79EE" w:rsidRPr="006E79EE">
        <w:rPr>
          <w:rStyle w:val="def1"/>
          <w:rFonts w:ascii="Times New Roman" w:hAnsi="Times New Roman" w:cs="Times New Roman"/>
          <w:sz w:val="24"/>
          <w:szCs w:val="24"/>
          <w:lang w:val="en-GB"/>
        </w:rPr>
        <w:fldChar w:fldCharType="end"/>
      </w:r>
      <w:bookmarkEnd w:id="0"/>
      <w:r w:rsidR="006E79EE" w:rsidRPr="006E79EE">
        <w:rPr>
          <w:rStyle w:val="def1"/>
          <w:rFonts w:ascii="Times New Roman" w:hAnsi="Times New Roman" w:cs="Times New Roman"/>
          <w:sz w:val="24"/>
          <w:szCs w:val="24"/>
          <w:lang w:val="en-GB"/>
        </w:rPr>
        <w:t xml:space="preserve"> </w:t>
      </w:r>
      <w:bookmarkStart w:id="1" w:name="eia-self-assessment"/>
      <w:r w:rsidR="006E79EE" w:rsidRPr="006E79EE">
        <w:rPr>
          <w:rStyle w:val="def1"/>
          <w:rFonts w:ascii="Times New Roman" w:hAnsi="Times New Roman" w:cs="Times New Roman"/>
          <w:sz w:val="24"/>
          <w:szCs w:val="24"/>
          <w:lang w:val="en-GB"/>
        </w:rPr>
        <w:fldChar w:fldCharType="begin"/>
      </w:r>
      <w:r w:rsidR="006E79EE" w:rsidRPr="006E79EE">
        <w:rPr>
          <w:rStyle w:val="def1"/>
          <w:rFonts w:ascii="Times New Roman" w:hAnsi="Times New Roman" w:cs="Times New Roman"/>
          <w:sz w:val="24"/>
          <w:szCs w:val="24"/>
          <w:lang w:val="en-GB"/>
        </w:rPr>
        <w:instrText xml:space="preserve"> HYPERLINK "http://www.reading.ac.uk/engageinassessment/peer-and-self-assessment/self-assessment/eia-self-assessment.aspx" </w:instrText>
      </w:r>
      <w:r w:rsidR="006E79EE" w:rsidRPr="006E79EE">
        <w:rPr>
          <w:rStyle w:val="def1"/>
          <w:rFonts w:ascii="Times New Roman" w:hAnsi="Times New Roman" w:cs="Times New Roman"/>
          <w:sz w:val="24"/>
          <w:szCs w:val="24"/>
          <w:lang w:val="en-GB"/>
        </w:rPr>
        <w:fldChar w:fldCharType="separate"/>
      </w:r>
      <w:r w:rsidR="006E79EE" w:rsidRPr="006E79EE">
        <w:rPr>
          <w:rStyle w:val="def1"/>
          <w:rFonts w:ascii="Times New Roman" w:hAnsi="Times New Roman" w:cs="Times New Roman"/>
          <w:sz w:val="24"/>
          <w:szCs w:val="24"/>
          <w:lang w:val="en-GB"/>
        </w:rPr>
        <w:t>assessment</w:t>
      </w:r>
      <w:r w:rsidR="006E79EE" w:rsidRPr="006E79EE">
        <w:rPr>
          <w:rStyle w:val="def1"/>
          <w:rFonts w:ascii="Times New Roman" w:hAnsi="Times New Roman" w:cs="Times New Roman"/>
          <w:sz w:val="24"/>
          <w:szCs w:val="24"/>
          <w:lang w:val="en-GB"/>
        </w:rPr>
        <w:fldChar w:fldCharType="end"/>
      </w:r>
      <w:bookmarkEnd w:id="1"/>
      <w:r w:rsidR="006E79EE" w:rsidRPr="006E79EE">
        <w:rPr>
          <w:rFonts w:ascii="Times New Roman" w:hAnsi="Times New Roman" w:cs="Times New Roman"/>
          <w:sz w:val="24"/>
          <w:szCs w:val="24"/>
          <w:lang w:val="en-GB"/>
        </w:rPr>
        <w:t>, where students assess each other</w:t>
      </w:r>
      <w:r w:rsidR="006E79EE">
        <w:rPr>
          <w:rFonts w:ascii="Times New Roman" w:hAnsi="Times New Roman" w:cs="Times New Roman"/>
          <w:sz w:val="24"/>
          <w:szCs w:val="24"/>
          <w:lang w:val="en-GB"/>
        </w:rPr>
        <w:t>,</w:t>
      </w:r>
      <w:r w:rsidR="006E79EE" w:rsidRPr="006E79EE">
        <w:rPr>
          <w:rFonts w:ascii="Times New Roman" w:hAnsi="Times New Roman" w:cs="Times New Roman"/>
          <w:sz w:val="24"/>
          <w:szCs w:val="24"/>
          <w:lang w:val="en-GB"/>
        </w:rPr>
        <w:t xml:space="preserve"> can encourage students to take greater responsibility for their learning by encouraging engagement with assessment criteria and reflection of their own performance and that of their peers.</w:t>
      </w:r>
      <w:r w:rsidR="00BB71DB" w:rsidRPr="00340C33">
        <w:rPr>
          <w:rFonts w:ascii="Times New Roman" w:hAnsi="Times New Roman"/>
          <w:color w:val="FF0000"/>
        </w:rPr>
        <w:br w:type="page"/>
      </w:r>
    </w:p>
    <w:p w:rsidR="0094258E" w:rsidRDefault="0094258E" w:rsidP="00DF4512">
      <w:pPr>
        <w:pStyle w:val="Title"/>
      </w:pPr>
      <w:r w:rsidRPr="00380BA6">
        <w:lastRenderedPageBreak/>
        <w:t>Modifications and Adjustments</w:t>
      </w:r>
    </w:p>
    <w:p w:rsidR="009E0275" w:rsidRPr="009E0275" w:rsidRDefault="009E0275" w:rsidP="003D1EC0">
      <w:pPr>
        <w:rPr>
          <w:rFonts w:ascii="Times New Roman" w:hAnsi="Times New Roman" w:cs="Times New Roman"/>
          <w:sz w:val="24"/>
          <w:szCs w:val="24"/>
        </w:rPr>
      </w:pPr>
      <w:r w:rsidRPr="009E0275">
        <w:rPr>
          <w:rFonts w:ascii="Times New Roman" w:hAnsi="Times New Roman" w:cs="Times New Roman"/>
          <w:sz w:val="24"/>
          <w:szCs w:val="24"/>
        </w:rPr>
        <w:t xml:space="preserve">This unit of work is adaptable when adjusting aspects to support student’s needs. For students who require a challenge this </w:t>
      </w:r>
      <w:r>
        <w:rPr>
          <w:rFonts w:ascii="Times New Roman" w:hAnsi="Times New Roman" w:cs="Times New Roman"/>
          <w:sz w:val="24"/>
          <w:szCs w:val="24"/>
        </w:rPr>
        <w:t xml:space="preserve">unit can be worked through </w:t>
      </w:r>
      <w:r w:rsidRPr="009E0275">
        <w:rPr>
          <w:rFonts w:ascii="Times New Roman" w:hAnsi="Times New Roman" w:cs="Times New Roman"/>
          <w:sz w:val="24"/>
          <w:szCs w:val="24"/>
        </w:rPr>
        <w:t>independently making students accountable for their own learning</w:t>
      </w:r>
      <w:r>
        <w:rPr>
          <w:rFonts w:ascii="Times New Roman" w:hAnsi="Times New Roman" w:cs="Times New Roman"/>
          <w:sz w:val="24"/>
          <w:szCs w:val="24"/>
        </w:rPr>
        <w:t>. For</w:t>
      </w:r>
      <w:r w:rsidRPr="009E0275">
        <w:rPr>
          <w:rFonts w:ascii="Times New Roman" w:hAnsi="Times New Roman" w:cs="Times New Roman"/>
          <w:sz w:val="24"/>
          <w:szCs w:val="24"/>
        </w:rPr>
        <w:t xml:space="preserve"> students who require extra support this unit can become a guided journey facilitated and directed by the </w:t>
      </w:r>
      <w:r>
        <w:rPr>
          <w:rFonts w:ascii="Times New Roman" w:hAnsi="Times New Roman" w:cs="Times New Roman"/>
          <w:sz w:val="24"/>
          <w:szCs w:val="24"/>
        </w:rPr>
        <w:t>teacher, making this unit suitable for</w:t>
      </w:r>
      <w:r w:rsidRPr="009E0275">
        <w:rPr>
          <w:rFonts w:ascii="Times New Roman" w:hAnsi="Times New Roman" w:cs="Times New Roman"/>
          <w:sz w:val="24"/>
          <w:szCs w:val="24"/>
        </w:rPr>
        <w:t xml:space="preserve"> students of diverse skill levels.</w:t>
      </w:r>
      <w:r>
        <w:rPr>
          <w:rFonts w:ascii="Times New Roman" w:hAnsi="Times New Roman" w:cs="Times New Roman"/>
          <w:sz w:val="24"/>
          <w:szCs w:val="24"/>
        </w:rPr>
        <w:t xml:space="preserve"> </w:t>
      </w:r>
      <w:r w:rsidRPr="009E0275">
        <w:rPr>
          <w:rFonts w:ascii="Times New Roman" w:hAnsi="Times New Roman" w:cs="Times New Roman"/>
          <w:sz w:val="24"/>
          <w:szCs w:val="24"/>
        </w:rPr>
        <w:t xml:space="preserve">The focus </w:t>
      </w:r>
      <w:r>
        <w:rPr>
          <w:rFonts w:ascii="Times New Roman" w:hAnsi="Times New Roman" w:cs="Times New Roman"/>
          <w:sz w:val="24"/>
          <w:szCs w:val="24"/>
        </w:rPr>
        <w:t>animals</w:t>
      </w:r>
      <w:r w:rsidRPr="009E0275">
        <w:rPr>
          <w:rFonts w:ascii="Times New Roman" w:hAnsi="Times New Roman" w:cs="Times New Roman"/>
          <w:sz w:val="24"/>
          <w:szCs w:val="24"/>
        </w:rPr>
        <w:t xml:space="preserve"> could also be changed to make the subject area more relatable to the vast majority of students undertaking the unit of work. By doing this</w:t>
      </w:r>
      <w:r>
        <w:rPr>
          <w:rFonts w:ascii="Times New Roman" w:hAnsi="Times New Roman" w:cs="Times New Roman"/>
          <w:sz w:val="24"/>
          <w:szCs w:val="24"/>
        </w:rPr>
        <w:t>,</w:t>
      </w:r>
      <w:r w:rsidRPr="009E0275">
        <w:rPr>
          <w:rFonts w:ascii="Times New Roman" w:hAnsi="Times New Roman" w:cs="Times New Roman"/>
          <w:sz w:val="24"/>
          <w:szCs w:val="24"/>
        </w:rPr>
        <w:t xml:space="preserve"> students will find the content significant and more appealing, therefore providing authentic learning experiences and supporting learners from diverse backgrounds (Marzano &amp; Pickering, 1997).</w:t>
      </w:r>
    </w:p>
    <w:tbl>
      <w:tblPr>
        <w:tblW w:w="5000" w:type="pct"/>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5777"/>
        <w:gridCol w:w="5211"/>
      </w:tblGrid>
      <w:tr w:rsidR="0094258E" w:rsidRPr="00380BA6" w:rsidTr="00522AC1">
        <w:trPr>
          <w:trHeight w:val="390"/>
        </w:trPr>
        <w:tc>
          <w:tcPr>
            <w:tcW w:w="5000" w:type="pct"/>
            <w:gridSpan w:val="2"/>
            <w:tcBorders>
              <w:top w:val="single" w:sz="18" w:space="0" w:color="auto"/>
              <w:bottom w:val="single" w:sz="4" w:space="0" w:color="auto"/>
            </w:tcBorders>
            <w:shd w:val="clear" w:color="auto" w:fill="C6D9F1"/>
            <w:vAlign w:val="center"/>
          </w:tcPr>
          <w:p w:rsidR="0094258E" w:rsidRPr="00380BA6" w:rsidRDefault="0094258E" w:rsidP="0094258E">
            <w:pPr>
              <w:spacing w:after="0" w:line="240" w:lineRule="auto"/>
              <w:ind w:left="170"/>
              <w:jc w:val="center"/>
              <w:rPr>
                <w:rFonts w:ascii="Times New Roman" w:hAnsi="Times New Roman" w:cs="Times New Roman"/>
                <w:b/>
              </w:rPr>
            </w:pPr>
            <w:r w:rsidRPr="00380BA6">
              <w:rPr>
                <w:rFonts w:ascii="Times New Roman" w:hAnsi="Times New Roman" w:cs="Times New Roman"/>
                <w:b/>
              </w:rPr>
              <w:t>Specific student needs and modifications</w:t>
            </w:r>
          </w:p>
        </w:tc>
      </w:tr>
      <w:tr w:rsidR="0094258E" w:rsidRPr="00380BA6" w:rsidTr="00522AC1">
        <w:trPr>
          <w:trHeight w:val="390"/>
        </w:trPr>
        <w:tc>
          <w:tcPr>
            <w:tcW w:w="2629" w:type="pct"/>
            <w:tcBorders>
              <w:top w:val="single" w:sz="18" w:space="0" w:color="auto"/>
              <w:bottom w:val="single" w:sz="18" w:space="0" w:color="auto"/>
              <w:right w:val="single" w:sz="4" w:space="0" w:color="auto"/>
            </w:tcBorders>
            <w:shd w:val="clear" w:color="auto" w:fill="C6D9F1"/>
            <w:vAlign w:val="center"/>
          </w:tcPr>
          <w:p w:rsidR="0094258E" w:rsidRPr="00380BA6" w:rsidRDefault="0094258E" w:rsidP="0094258E">
            <w:pPr>
              <w:jc w:val="center"/>
              <w:rPr>
                <w:rFonts w:ascii="Times New Roman" w:hAnsi="Times New Roman" w:cs="Times New Roman"/>
                <w:b/>
              </w:rPr>
            </w:pPr>
            <w:r w:rsidRPr="00380BA6">
              <w:rPr>
                <w:rFonts w:ascii="Times New Roman" w:hAnsi="Times New Roman" w:cs="Times New Roman"/>
                <w:b/>
              </w:rPr>
              <w:t>Specific students/groups</w:t>
            </w:r>
          </w:p>
        </w:tc>
        <w:tc>
          <w:tcPr>
            <w:tcW w:w="2371" w:type="pct"/>
            <w:tcBorders>
              <w:top w:val="single" w:sz="18" w:space="0" w:color="auto"/>
              <w:left w:val="single" w:sz="4" w:space="0" w:color="auto"/>
              <w:bottom w:val="single" w:sz="18" w:space="0" w:color="auto"/>
            </w:tcBorders>
            <w:shd w:val="clear" w:color="auto" w:fill="C6D9F1"/>
            <w:vAlign w:val="center"/>
          </w:tcPr>
          <w:p w:rsidR="0094258E" w:rsidRPr="00380BA6" w:rsidRDefault="0094258E" w:rsidP="0094258E">
            <w:pPr>
              <w:jc w:val="center"/>
              <w:rPr>
                <w:rFonts w:ascii="Times New Roman" w:hAnsi="Times New Roman" w:cs="Times New Roman"/>
                <w:b/>
              </w:rPr>
            </w:pPr>
            <w:r w:rsidRPr="00380BA6">
              <w:rPr>
                <w:rFonts w:ascii="Times New Roman" w:hAnsi="Times New Roman" w:cs="Times New Roman"/>
                <w:b/>
              </w:rPr>
              <w:t>Adjustments, modifications and considerations</w:t>
            </w:r>
          </w:p>
        </w:tc>
      </w:tr>
      <w:tr w:rsidR="00BB71DB" w:rsidRPr="00380BA6" w:rsidTr="00522AC1">
        <w:trPr>
          <w:trHeight w:val="390"/>
        </w:trPr>
        <w:tc>
          <w:tcPr>
            <w:tcW w:w="2629" w:type="pct"/>
            <w:tcBorders>
              <w:top w:val="single" w:sz="18" w:space="0" w:color="auto"/>
              <w:bottom w:val="single" w:sz="18" w:space="0" w:color="auto"/>
              <w:right w:val="single" w:sz="4" w:space="0" w:color="auto"/>
            </w:tcBorders>
            <w:shd w:val="clear" w:color="auto" w:fill="auto"/>
            <w:vAlign w:val="center"/>
          </w:tcPr>
          <w:p w:rsidR="00BB71DB" w:rsidRPr="00DF4512" w:rsidRDefault="00BB71DB" w:rsidP="00A12BDE">
            <w:pPr>
              <w:spacing w:after="0" w:line="240" w:lineRule="auto"/>
              <w:jc w:val="center"/>
              <w:rPr>
                <w:rFonts w:ascii="Times New Roman" w:hAnsi="Times New Roman" w:cs="Times New Roman"/>
                <w:b/>
                <w:color w:val="4F81BD" w:themeColor="accent1"/>
                <w:sz w:val="24"/>
                <w:szCs w:val="24"/>
              </w:rPr>
            </w:pPr>
            <w:r w:rsidRPr="00DF4512">
              <w:rPr>
                <w:rFonts w:ascii="Times New Roman" w:hAnsi="Times New Roman" w:cs="Times New Roman"/>
                <w:b/>
                <w:color w:val="4F81BD" w:themeColor="accent1"/>
                <w:sz w:val="24"/>
                <w:szCs w:val="24"/>
              </w:rPr>
              <w:t>Gifted</w:t>
            </w:r>
            <w:r w:rsidR="00D278B0" w:rsidRPr="00DF4512">
              <w:rPr>
                <w:rFonts w:ascii="Times New Roman" w:hAnsi="Times New Roman" w:cs="Times New Roman"/>
                <w:b/>
                <w:color w:val="4F81BD" w:themeColor="accent1"/>
                <w:sz w:val="24"/>
                <w:szCs w:val="24"/>
              </w:rPr>
              <w:t xml:space="preserve"> &amp; Talented</w:t>
            </w:r>
            <w:r w:rsidRPr="00DF4512">
              <w:rPr>
                <w:rFonts w:ascii="Times New Roman" w:hAnsi="Times New Roman" w:cs="Times New Roman"/>
                <w:b/>
                <w:color w:val="4F81BD" w:themeColor="accent1"/>
                <w:sz w:val="24"/>
                <w:szCs w:val="24"/>
              </w:rPr>
              <w:t xml:space="preserve"> Students</w:t>
            </w:r>
          </w:p>
          <w:p w:rsidR="00522AC1" w:rsidRPr="002765D0" w:rsidRDefault="00DF4512" w:rsidP="00522AC1">
            <w:pPr>
              <w:autoSpaceDE w:val="0"/>
              <w:autoSpaceDN w:val="0"/>
              <w:adjustRightInd w:val="0"/>
              <w:spacing w:after="0" w:line="240" w:lineRule="auto"/>
              <w:rPr>
                <w:rFonts w:ascii="Times New Roman" w:eastAsia="ACaslonPro-Regular" w:hAnsi="Times New Roman" w:cs="Times New Roman"/>
                <w:color w:val="808080" w:themeColor="background1" w:themeShade="80"/>
                <w:sz w:val="24"/>
                <w:szCs w:val="24"/>
              </w:rPr>
            </w:pPr>
            <w:r>
              <w:rPr>
                <w:rFonts w:ascii="Times New Roman" w:hAnsi="Times New Roman" w:cs="Times New Roman"/>
                <w:sz w:val="24"/>
                <w:szCs w:val="24"/>
              </w:rPr>
              <w:t xml:space="preserve">These students will show a number of intellectual traits </w:t>
            </w:r>
            <w:r w:rsidRPr="00DF4512">
              <w:rPr>
                <w:rFonts w:ascii="Times New Roman" w:hAnsi="Times New Roman" w:cs="Times New Roman"/>
                <w:sz w:val="24"/>
                <w:szCs w:val="24"/>
              </w:rPr>
              <w:t xml:space="preserve">including </w:t>
            </w:r>
            <w:r>
              <w:rPr>
                <w:rFonts w:ascii="Times New Roman" w:eastAsia="ACaslonPro-Regular" w:hAnsi="Times New Roman" w:cs="Times New Roman"/>
                <w:sz w:val="24"/>
                <w:szCs w:val="24"/>
              </w:rPr>
              <w:t>exceptional reasoning ability and i</w:t>
            </w:r>
            <w:r w:rsidRPr="00DF4512">
              <w:rPr>
                <w:rFonts w:ascii="Times New Roman" w:eastAsia="ACaslonPro-Regular" w:hAnsi="Times New Roman" w:cs="Times New Roman"/>
                <w:sz w:val="24"/>
                <w:szCs w:val="24"/>
              </w:rPr>
              <w:t>ntellectual curiosity</w:t>
            </w:r>
            <w:r>
              <w:rPr>
                <w:rFonts w:ascii="Times New Roman" w:eastAsia="ACaslonPro-Regular" w:hAnsi="Times New Roman" w:cs="Times New Roman"/>
                <w:sz w:val="24"/>
                <w:szCs w:val="24"/>
              </w:rPr>
              <w:t xml:space="preserve"> as well as a number of personality traits that may include (but </w:t>
            </w:r>
            <w:r w:rsidRPr="00DF4512">
              <w:rPr>
                <w:rFonts w:ascii="Times New Roman" w:eastAsia="ACaslonPro-Regular" w:hAnsi="Times New Roman" w:cs="Times New Roman"/>
                <w:sz w:val="24"/>
                <w:szCs w:val="24"/>
              </w:rPr>
              <w:t xml:space="preserve">are not limited to) </w:t>
            </w:r>
            <w:r>
              <w:rPr>
                <w:rFonts w:ascii="Times New Roman" w:eastAsia="ACaslonPro-Regular" w:hAnsi="Times New Roman" w:cs="Times New Roman"/>
                <w:sz w:val="24"/>
                <w:szCs w:val="24"/>
              </w:rPr>
              <w:t>intensity, perseverance and a</w:t>
            </w:r>
            <w:r w:rsidRPr="00DF4512">
              <w:rPr>
                <w:rFonts w:ascii="Times New Roman" w:eastAsia="ACaslonPro-Regular" w:hAnsi="Times New Roman" w:cs="Times New Roman"/>
                <w:sz w:val="24"/>
                <w:szCs w:val="24"/>
              </w:rPr>
              <w:t>cute self-awareness</w:t>
            </w:r>
            <w:r>
              <w:rPr>
                <w:rFonts w:ascii="Times New Roman" w:eastAsia="ACaslonPro-Regular" w:hAnsi="Times New Roman" w:cs="Times New Roman"/>
                <w:sz w:val="24"/>
                <w:szCs w:val="24"/>
              </w:rPr>
              <w:t xml:space="preserve">. For a detailed list of characteristics visit: </w:t>
            </w:r>
            <w:r w:rsidRPr="002765D0">
              <w:rPr>
                <w:rFonts w:ascii="Times New Roman" w:eastAsia="ACaslonPro-Regular" w:hAnsi="Times New Roman" w:cs="Times New Roman"/>
                <w:color w:val="808080" w:themeColor="background1" w:themeShade="80"/>
                <w:sz w:val="24"/>
                <w:szCs w:val="24"/>
              </w:rPr>
              <w:t>http://www.curriculumsupport.education.nsw</w:t>
            </w:r>
            <w:r w:rsidR="00522AC1" w:rsidRPr="002765D0">
              <w:rPr>
                <w:rFonts w:ascii="Times New Roman" w:eastAsia="ACaslonPro-Regular" w:hAnsi="Times New Roman" w:cs="Times New Roman"/>
                <w:color w:val="808080" w:themeColor="background1" w:themeShade="80"/>
                <w:sz w:val="24"/>
                <w:szCs w:val="24"/>
              </w:rPr>
              <w:t>.</w:t>
            </w:r>
          </w:p>
          <w:p w:rsidR="00A12BDE" w:rsidRPr="00DF4512" w:rsidRDefault="00DF4512" w:rsidP="00522AC1">
            <w:pPr>
              <w:autoSpaceDE w:val="0"/>
              <w:autoSpaceDN w:val="0"/>
              <w:adjustRightInd w:val="0"/>
              <w:spacing w:after="0" w:line="240" w:lineRule="auto"/>
              <w:rPr>
                <w:rFonts w:ascii="Times New Roman" w:eastAsia="ACaslonPro-Regular" w:hAnsi="Times New Roman" w:cs="Times New Roman"/>
                <w:sz w:val="24"/>
                <w:szCs w:val="24"/>
              </w:rPr>
            </w:pPr>
            <w:r w:rsidRPr="002765D0">
              <w:rPr>
                <w:rFonts w:ascii="Times New Roman" w:eastAsia="ACaslonPro-Regular" w:hAnsi="Times New Roman" w:cs="Times New Roman"/>
                <w:color w:val="808080" w:themeColor="background1" w:themeShade="80"/>
                <w:sz w:val="24"/>
                <w:szCs w:val="24"/>
              </w:rPr>
              <w:t>gov.au/policies/gats/assets/pdf/polsuppid.pdf</w:t>
            </w:r>
          </w:p>
        </w:tc>
        <w:tc>
          <w:tcPr>
            <w:tcW w:w="2371" w:type="pct"/>
            <w:tcBorders>
              <w:top w:val="single" w:sz="18" w:space="0" w:color="auto"/>
              <w:left w:val="single" w:sz="4" w:space="0" w:color="auto"/>
              <w:bottom w:val="single" w:sz="18" w:space="0" w:color="auto"/>
            </w:tcBorders>
            <w:shd w:val="clear" w:color="auto" w:fill="auto"/>
            <w:vAlign w:val="center"/>
          </w:tcPr>
          <w:p w:rsidR="00BB71DB" w:rsidRPr="00D278B0" w:rsidRDefault="00DF4512" w:rsidP="00DF45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These students require tasks that will challenge them and keep them engaged in the lessons. For the Summative assessment task, have G&amp;T student’s research statistics to back up their ideas and develop blue prints for their proposal.</w:t>
            </w:r>
            <w:r w:rsidR="00C73E9A">
              <w:rPr>
                <w:rFonts w:ascii="Times New Roman" w:hAnsi="Times New Roman" w:cs="Times New Roman"/>
                <w:sz w:val="24"/>
                <w:szCs w:val="24"/>
              </w:rPr>
              <w:t xml:space="preserve"> Discuss with the students what else they could use to enhance their presentation.</w:t>
            </w:r>
            <w:r>
              <w:rPr>
                <w:rFonts w:ascii="Times New Roman" w:hAnsi="Times New Roman" w:cs="Times New Roman"/>
                <w:sz w:val="24"/>
                <w:szCs w:val="24"/>
              </w:rPr>
              <w:t xml:space="preserve"> For the experiments, put them in charge of their groups and ask them to present their groups data in the form of a table/chart/online document etc.</w:t>
            </w:r>
          </w:p>
        </w:tc>
      </w:tr>
      <w:tr w:rsidR="00BB71DB" w:rsidRPr="00380BA6" w:rsidTr="00522AC1">
        <w:trPr>
          <w:trHeight w:val="390"/>
        </w:trPr>
        <w:tc>
          <w:tcPr>
            <w:tcW w:w="2629" w:type="pct"/>
            <w:tcBorders>
              <w:top w:val="single" w:sz="18" w:space="0" w:color="auto"/>
              <w:bottom w:val="single" w:sz="18" w:space="0" w:color="auto"/>
              <w:right w:val="single" w:sz="4" w:space="0" w:color="auto"/>
            </w:tcBorders>
            <w:shd w:val="clear" w:color="auto" w:fill="auto"/>
            <w:vAlign w:val="center"/>
          </w:tcPr>
          <w:p w:rsidR="00D97880" w:rsidRPr="00D97880" w:rsidRDefault="00D278B0" w:rsidP="00A12BDE">
            <w:pPr>
              <w:spacing w:after="0" w:line="240" w:lineRule="auto"/>
              <w:jc w:val="center"/>
              <w:rPr>
                <w:rFonts w:ascii="Times New Roman" w:hAnsi="Times New Roman" w:cs="Times New Roman"/>
                <w:b/>
                <w:color w:val="4F81BD" w:themeColor="accent1"/>
                <w:sz w:val="24"/>
                <w:szCs w:val="24"/>
              </w:rPr>
            </w:pPr>
            <w:r w:rsidRPr="00D97880">
              <w:rPr>
                <w:rFonts w:ascii="Times New Roman" w:hAnsi="Times New Roman" w:cs="Times New Roman"/>
                <w:b/>
                <w:color w:val="4F81BD" w:themeColor="accent1"/>
                <w:sz w:val="24"/>
                <w:szCs w:val="24"/>
              </w:rPr>
              <w:t>ESL Students</w:t>
            </w:r>
          </w:p>
          <w:p w:rsidR="00BB71DB" w:rsidRPr="00D278B0" w:rsidRDefault="00616A35" w:rsidP="006522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These students will have a number of characteristics including being self-conscious, asking for a lot of help, or not asking for help at all and being withdrawn from their peers. They may also exhibit frustration</w:t>
            </w:r>
            <w:r w:rsidR="00652270">
              <w:rPr>
                <w:rFonts w:ascii="Times New Roman" w:hAnsi="Times New Roman" w:cs="Times New Roman"/>
                <w:sz w:val="24"/>
                <w:szCs w:val="24"/>
              </w:rPr>
              <w:t xml:space="preserve"> and fatigue. </w:t>
            </w:r>
            <w:r>
              <w:rPr>
                <w:rFonts w:ascii="Times New Roman" w:hAnsi="Times New Roman" w:cs="Times New Roman"/>
                <w:sz w:val="24"/>
                <w:szCs w:val="24"/>
              </w:rPr>
              <w:t>ESL students come to the classroom at various levels of English learning experience. Some students may have had prior instruction on English while others none at all. Depending on the abilities of the ESL student, more or less dramatic modifications may need to be made.</w:t>
            </w:r>
            <w:r w:rsidR="00522AC1">
              <w:rPr>
                <w:rFonts w:ascii="Times New Roman" w:hAnsi="Times New Roman" w:cs="Times New Roman"/>
                <w:sz w:val="24"/>
                <w:szCs w:val="24"/>
              </w:rPr>
              <w:t xml:space="preserve"> For a detailed list of ESL student characteristics, visit: </w:t>
            </w:r>
            <w:r w:rsidR="00522AC1" w:rsidRPr="002765D0">
              <w:rPr>
                <w:rFonts w:ascii="Times New Roman" w:hAnsi="Times New Roman" w:cs="Times New Roman"/>
                <w:color w:val="808080" w:themeColor="background1" w:themeShade="80"/>
                <w:sz w:val="24"/>
                <w:szCs w:val="24"/>
              </w:rPr>
              <w:t>http://www.learnalberta.ca/content/eslapb/documents/Characteristics_of_English_Language_Learners.pdf</w:t>
            </w:r>
          </w:p>
        </w:tc>
        <w:tc>
          <w:tcPr>
            <w:tcW w:w="2371" w:type="pct"/>
            <w:tcBorders>
              <w:top w:val="single" w:sz="18" w:space="0" w:color="auto"/>
              <w:left w:val="single" w:sz="4" w:space="0" w:color="auto"/>
              <w:bottom w:val="single" w:sz="18" w:space="0" w:color="auto"/>
            </w:tcBorders>
            <w:shd w:val="clear" w:color="auto" w:fill="auto"/>
            <w:vAlign w:val="center"/>
          </w:tcPr>
          <w:p w:rsidR="00BB71DB" w:rsidRPr="00D278B0" w:rsidRDefault="00DF4512" w:rsidP="00D9788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a student who has some command over E</w:t>
            </w:r>
            <w:r w:rsidR="00D97880">
              <w:rPr>
                <w:rFonts w:ascii="Times New Roman" w:hAnsi="Times New Roman" w:cs="Times New Roman"/>
                <w:sz w:val="24"/>
                <w:szCs w:val="24"/>
              </w:rPr>
              <w:t>nglish but would struggle in front of an audience, have them present their part of the presentation with a recording. If the student has little or no English speaking skills, have them use a Voki avatar to present their presentation. This way they are able to type what is to be said instead of st</w:t>
            </w:r>
            <w:r w:rsidR="00795476">
              <w:rPr>
                <w:rFonts w:ascii="Times New Roman" w:hAnsi="Times New Roman" w:cs="Times New Roman"/>
                <w:sz w:val="24"/>
                <w:szCs w:val="24"/>
              </w:rPr>
              <w:t>umbling through a speaking part</w:t>
            </w:r>
            <w:r w:rsidR="00D97880">
              <w:rPr>
                <w:rFonts w:ascii="Times New Roman" w:hAnsi="Times New Roman" w:cs="Times New Roman"/>
                <w:sz w:val="24"/>
                <w:szCs w:val="24"/>
              </w:rPr>
              <w:t>.</w:t>
            </w:r>
            <w:r w:rsidR="00795476">
              <w:rPr>
                <w:rFonts w:ascii="Times New Roman" w:hAnsi="Times New Roman" w:cs="Times New Roman"/>
                <w:sz w:val="24"/>
                <w:szCs w:val="24"/>
              </w:rPr>
              <w:t xml:space="preserve"> Another option is to have the student use power point and write on each slide what they would like to say and have the class take turns to read it out.</w:t>
            </w:r>
            <w:r w:rsidR="00616A35">
              <w:rPr>
                <w:rFonts w:ascii="Times New Roman" w:hAnsi="Times New Roman" w:cs="Times New Roman"/>
                <w:sz w:val="24"/>
                <w:szCs w:val="24"/>
              </w:rPr>
              <w:t xml:space="preserve"> Each of these modification tasks</w:t>
            </w:r>
            <w:r w:rsidR="00795476">
              <w:rPr>
                <w:rFonts w:ascii="Times New Roman" w:hAnsi="Times New Roman" w:cs="Times New Roman"/>
                <w:sz w:val="24"/>
                <w:szCs w:val="24"/>
              </w:rPr>
              <w:t xml:space="preserve"> </w:t>
            </w:r>
            <w:r w:rsidR="00616A35">
              <w:rPr>
                <w:rFonts w:ascii="Times New Roman" w:hAnsi="Times New Roman" w:cs="Times New Roman"/>
                <w:sz w:val="24"/>
                <w:szCs w:val="24"/>
              </w:rPr>
              <w:t>can be done with the assistance of a teacher or parent.</w:t>
            </w:r>
          </w:p>
        </w:tc>
      </w:tr>
      <w:tr w:rsidR="00D278B0" w:rsidRPr="00380BA6" w:rsidTr="00522AC1">
        <w:trPr>
          <w:trHeight w:val="390"/>
        </w:trPr>
        <w:tc>
          <w:tcPr>
            <w:tcW w:w="2629" w:type="pct"/>
            <w:tcBorders>
              <w:top w:val="single" w:sz="18" w:space="0" w:color="auto"/>
              <w:bottom w:val="single" w:sz="18" w:space="0" w:color="auto"/>
              <w:right w:val="single" w:sz="4" w:space="0" w:color="auto"/>
            </w:tcBorders>
            <w:shd w:val="clear" w:color="auto" w:fill="auto"/>
            <w:vAlign w:val="center"/>
          </w:tcPr>
          <w:p w:rsidR="00D278B0" w:rsidRPr="00522AC1" w:rsidRDefault="002765D0" w:rsidP="00A12BDE">
            <w:pPr>
              <w:spacing w:after="0" w:line="240" w:lineRule="auto"/>
              <w:jc w:val="center"/>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 xml:space="preserve">At Risk </w:t>
            </w:r>
            <w:r w:rsidR="00D278B0" w:rsidRPr="00522AC1">
              <w:rPr>
                <w:rFonts w:ascii="Times New Roman" w:hAnsi="Times New Roman" w:cs="Times New Roman"/>
                <w:b/>
                <w:color w:val="4F81BD" w:themeColor="accent1"/>
                <w:sz w:val="24"/>
                <w:szCs w:val="24"/>
              </w:rPr>
              <w:t>Students</w:t>
            </w:r>
          </w:p>
          <w:p w:rsidR="00522AC1" w:rsidRPr="00D278B0" w:rsidRDefault="002765D0" w:rsidP="002765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These students are often mistaken for ‘bad’ students because </w:t>
            </w:r>
            <w:r w:rsidRPr="002765D0">
              <w:rPr>
                <w:rFonts w:ascii="Times New Roman" w:hAnsi="Times New Roman" w:cs="Times New Roman"/>
                <w:sz w:val="24"/>
                <w:szCs w:val="24"/>
              </w:rPr>
              <w:t xml:space="preserve">they </w:t>
            </w:r>
            <w:r>
              <w:rPr>
                <w:rFonts w:ascii="Times New Roman" w:hAnsi="Times New Roman" w:cs="Times New Roman"/>
                <w:sz w:val="24"/>
                <w:szCs w:val="24"/>
              </w:rPr>
              <w:t>e</w:t>
            </w:r>
            <w:r w:rsidRPr="002765D0">
              <w:rPr>
                <w:rFonts w:ascii="Times New Roman" w:hAnsi="Times New Roman" w:cs="Times New Roman"/>
                <w:sz w:val="24"/>
                <w:szCs w:val="24"/>
              </w:rPr>
              <w:t>xhibit disruptive behaviour</w:t>
            </w:r>
            <w:r>
              <w:rPr>
                <w:rFonts w:ascii="Times New Roman" w:hAnsi="Times New Roman" w:cs="Times New Roman"/>
                <w:sz w:val="24"/>
                <w:szCs w:val="24"/>
              </w:rPr>
              <w:t xml:space="preserve"> and rebellious attitude however most times students identified at risk disengage from school work as they find it too hard and don’t know how to ask for help. At risk students are below the expected levels for their age and will have a history of absences and frequently ask to be sent to the nurse. They will have low self-esteem and will be quiet and withdrawn in the classroom.</w:t>
            </w:r>
            <w:r w:rsidR="003D1EC0">
              <w:rPr>
                <w:rFonts w:ascii="Times New Roman" w:hAnsi="Times New Roman" w:cs="Times New Roman"/>
                <w:sz w:val="24"/>
                <w:szCs w:val="24"/>
              </w:rPr>
              <w:t xml:space="preserve"> It is important that teachers are able to tell the difference between students with behavioural issues and those who need extra academic support.</w:t>
            </w:r>
          </w:p>
        </w:tc>
        <w:tc>
          <w:tcPr>
            <w:tcW w:w="2371" w:type="pct"/>
            <w:tcBorders>
              <w:top w:val="single" w:sz="18" w:space="0" w:color="auto"/>
              <w:left w:val="single" w:sz="4" w:space="0" w:color="auto"/>
              <w:bottom w:val="single" w:sz="18" w:space="0" w:color="auto"/>
            </w:tcBorders>
            <w:shd w:val="clear" w:color="auto" w:fill="auto"/>
            <w:vAlign w:val="center"/>
          </w:tcPr>
          <w:p w:rsidR="00D278B0" w:rsidRPr="00D278B0" w:rsidRDefault="00795476" w:rsidP="007954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 risk students need help to engage with the task they are being asked to do. For the summative assessment, set smaller goals instead of one large goal of the presentation. Get them to first decide on an issue and come up with an idea to solve the problem. Once they reach that point, set another goal such as writing a draft of what will be said in the presentation and so on until the final goal is reached. During classes, keep an eye on their behaviour. If they start to become distracted it could indicate they are having trouble with the work. Check if they need help as often as needed because at risk students don’t like to ask for it.</w:t>
            </w:r>
          </w:p>
        </w:tc>
      </w:tr>
    </w:tbl>
    <w:p w:rsidR="0094258E" w:rsidRPr="00380BA6" w:rsidRDefault="0094258E" w:rsidP="0094258E">
      <w:pPr>
        <w:pStyle w:val="Heading1"/>
        <w:rPr>
          <w:rFonts w:ascii="Times New Roman" w:hAnsi="Times New Roman"/>
        </w:rPr>
        <w:sectPr w:rsidR="0094258E" w:rsidRPr="00380BA6" w:rsidSect="00D779D0">
          <w:pgSz w:w="11906" w:h="16838"/>
          <w:pgMar w:top="851" w:right="567" w:bottom="851" w:left="567" w:header="709" w:footer="709" w:gutter="0"/>
          <w:pgNumType w:start="0"/>
          <w:cols w:space="708"/>
          <w:titlePg/>
          <w:docGrid w:linePitch="360"/>
        </w:sectPr>
      </w:pPr>
    </w:p>
    <w:p w:rsidR="0094258E" w:rsidRPr="00380BA6" w:rsidRDefault="0094258E" w:rsidP="00BB71DB">
      <w:pPr>
        <w:pStyle w:val="Title"/>
      </w:pPr>
      <w:r w:rsidRPr="00380BA6">
        <w:lastRenderedPageBreak/>
        <w:t>Reporting framework</w:t>
      </w:r>
    </w:p>
    <w:p w:rsidR="0094258E" w:rsidRPr="00446E07" w:rsidRDefault="0094258E" w:rsidP="0094258E">
      <w:pPr>
        <w:rPr>
          <w:rFonts w:ascii="Times New Roman" w:hAnsi="Times New Roman" w:cs="Times New Roman"/>
          <w:b/>
          <w:sz w:val="24"/>
        </w:rPr>
      </w:pPr>
      <w:r w:rsidRPr="00446E07">
        <w:rPr>
          <w:rFonts w:ascii="Times New Roman" w:hAnsi="Times New Roman" w:cs="Times New Roman"/>
          <w:b/>
          <w:sz w:val="24"/>
        </w:rPr>
        <w:t xml:space="preserve">Student’s Name: </w:t>
      </w:r>
      <w:r w:rsidR="00446E07" w:rsidRPr="00446E07">
        <w:rPr>
          <w:rFonts w:ascii="Times New Roman" w:hAnsi="Times New Roman" w:cs="Times New Roman"/>
          <w:sz w:val="24"/>
        </w:rPr>
        <w:t>Peter Pumpkin Eater</w:t>
      </w:r>
      <w:r w:rsidRPr="00446E07">
        <w:rPr>
          <w:rFonts w:ascii="Times New Roman" w:hAnsi="Times New Roman" w:cs="Times New Roman"/>
          <w:b/>
          <w:sz w:val="24"/>
        </w:rPr>
        <w:tab/>
        <w:t>Class:</w:t>
      </w:r>
      <w:r w:rsidR="00446E07" w:rsidRPr="00446E07">
        <w:rPr>
          <w:rFonts w:ascii="Times New Roman" w:hAnsi="Times New Roman" w:cs="Times New Roman"/>
          <w:b/>
          <w:sz w:val="24"/>
        </w:rPr>
        <w:t xml:space="preserve"> </w:t>
      </w:r>
      <w:r w:rsidR="00446E07" w:rsidRPr="00446E07">
        <w:rPr>
          <w:rFonts w:ascii="Times New Roman" w:hAnsi="Times New Roman" w:cs="Times New Roman"/>
          <w:sz w:val="24"/>
        </w:rPr>
        <w:t>6M</w:t>
      </w:r>
      <w:r w:rsidR="00446E07" w:rsidRPr="00446E07">
        <w:rPr>
          <w:rFonts w:ascii="Times New Roman" w:hAnsi="Times New Roman" w:cs="Times New Roman"/>
          <w:b/>
          <w:sz w:val="24"/>
        </w:rPr>
        <w:t xml:space="preserve">  </w:t>
      </w:r>
      <w:r w:rsidR="00446E07">
        <w:rPr>
          <w:rFonts w:ascii="Times New Roman" w:hAnsi="Times New Roman" w:cs="Times New Roman"/>
          <w:b/>
          <w:sz w:val="24"/>
        </w:rPr>
        <w:tab/>
      </w:r>
      <w:r w:rsidR="00446E07" w:rsidRPr="00446E07">
        <w:rPr>
          <w:rFonts w:ascii="Times New Roman" w:hAnsi="Times New Roman" w:cs="Times New Roman"/>
          <w:b/>
          <w:sz w:val="24"/>
        </w:rPr>
        <w:t>Term</w:t>
      </w:r>
      <w:r w:rsidRPr="00446E07">
        <w:rPr>
          <w:rFonts w:ascii="Times New Roman" w:hAnsi="Times New Roman" w:cs="Times New Roman"/>
          <w:b/>
          <w:sz w:val="24"/>
        </w:rPr>
        <w:t>:</w:t>
      </w:r>
      <w:r w:rsidR="00446E07" w:rsidRPr="00446E07">
        <w:rPr>
          <w:rFonts w:ascii="Times New Roman" w:hAnsi="Times New Roman" w:cs="Times New Roman"/>
          <w:b/>
          <w:sz w:val="24"/>
        </w:rPr>
        <w:t xml:space="preserve"> </w:t>
      </w:r>
      <w:r w:rsidR="00446E07" w:rsidRPr="00446E07">
        <w:rPr>
          <w:rFonts w:ascii="Times New Roman" w:hAnsi="Times New Roman" w:cs="Times New Roman"/>
          <w:sz w:val="24"/>
        </w:rPr>
        <w:t>1</w:t>
      </w:r>
      <w:r w:rsidRPr="00446E07">
        <w:rPr>
          <w:rFonts w:ascii="Times New Roman" w:hAnsi="Times New Roman" w:cs="Times New Roman"/>
          <w:b/>
          <w:sz w:val="24"/>
        </w:rPr>
        <w:t xml:space="preserve">  </w:t>
      </w:r>
      <w:r w:rsidR="00446E07">
        <w:rPr>
          <w:rFonts w:ascii="Times New Roman" w:hAnsi="Times New Roman" w:cs="Times New Roman"/>
          <w:b/>
          <w:sz w:val="24"/>
        </w:rPr>
        <w:t xml:space="preserve"> </w:t>
      </w:r>
      <w:r w:rsidR="00446E07">
        <w:rPr>
          <w:rFonts w:ascii="Times New Roman" w:hAnsi="Times New Roman" w:cs="Times New Roman"/>
          <w:b/>
          <w:sz w:val="24"/>
        </w:rPr>
        <w:tab/>
      </w:r>
      <w:r w:rsidRPr="00446E07">
        <w:rPr>
          <w:rFonts w:ascii="Times New Roman" w:hAnsi="Times New Roman" w:cs="Times New Roman"/>
          <w:b/>
          <w:sz w:val="24"/>
        </w:rPr>
        <w:t xml:space="preserve">Year: </w:t>
      </w:r>
      <w:r w:rsidR="00446E07" w:rsidRPr="00446E07">
        <w:rPr>
          <w:rFonts w:ascii="Times New Roman" w:hAnsi="Times New Roman" w:cs="Times New Roman"/>
          <w:sz w:val="24"/>
        </w:rPr>
        <w:t>2014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595"/>
        <w:gridCol w:w="7229"/>
      </w:tblGrid>
      <w:tr w:rsidR="00446E07" w:rsidTr="00446E07">
        <w:trPr>
          <w:cantSplit/>
          <w:trHeight w:val="1731"/>
        </w:trPr>
        <w:tc>
          <w:tcPr>
            <w:tcW w:w="2490" w:type="dxa"/>
            <w:tcBorders>
              <w:top w:val="single" w:sz="4" w:space="0" w:color="auto"/>
              <w:left w:val="single" w:sz="4" w:space="0" w:color="auto"/>
              <w:bottom w:val="single" w:sz="4" w:space="0" w:color="auto"/>
              <w:right w:val="single" w:sz="4" w:space="0" w:color="auto"/>
            </w:tcBorders>
            <w:vAlign w:val="center"/>
            <w:hideMark/>
          </w:tcPr>
          <w:p w:rsidR="00446E07" w:rsidRDefault="00446E07" w:rsidP="00446E07">
            <w:pPr>
              <w:spacing w:after="0"/>
              <w:jc w:val="center"/>
              <w:rPr>
                <w:rFonts w:ascii="Arial" w:hAnsi="Arial" w:cs="Arial"/>
                <w:b/>
              </w:rPr>
            </w:pPr>
            <w:r>
              <w:rPr>
                <w:rFonts w:ascii="Arial" w:hAnsi="Arial" w:cs="Arial"/>
                <w:b/>
              </w:rPr>
              <w:t>Learning Area</w:t>
            </w:r>
          </w:p>
        </w:tc>
        <w:tc>
          <w:tcPr>
            <w:tcW w:w="595" w:type="dxa"/>
            <w:tcBorders>
              <w:top w:val="single" w:sz="4" w:space="0" w:color="auto"/>
              <w:left w:val="single" w:sz="4" w:space="0" w:color="auto"/>
              <w:bottom w:val="single" w:sz="4" w:space="0" w:color="auto"/>
              <w:right w:val="single" w:sz="4" w:space="0" w:color="auto"/>
            </w:tcBorders>
            <w:textDirection w:val="btLr"/>
            <w:vAlign w:val="center"/>
            <w:hideMark/>
          </w:tcPr>
          <w:p w:rsidR="00446E07" w:rsidRDefault="00446E07" w:rsidP="00446E07">
            <w:pPr>
              <w:spacing w:after="0"/>
              <w:ind w:left="113" w:right="113"/>
              <w:jc w:val="center"/>
              <w:rPr>
                <w:rFonts w:ascii="Arial" w:hAnsi="Arial" w:cs="Arial"/>
                <w:b/>
              </w:rPr>
            </w:pPr>
            <w:r>
              <w:rPr>
                <w:rFonts w:ascii="Arial" w:hAnsi="Arial" w:cs="Arial"/>
                <w:b/>
              </w:rPr>
              <w:t>Achievement</w:t>
            </w:r>
          </w:p>
        </w:tc>
        <w:tc>
          <w:tcPr>
            <w:tcW w:w="7229" w:type="dxa"/>
            <w:tcBorders>
              <w:top w:val="single" w:sz="4" w:space="0" w:color="auto"/>
              <w:left w:val="single" w:sz="4" w:space="0" w:color="auto"/>
              <w:bottom w:val="single" w:sz="4" w:space="0" w:color="auto"/>
              <w:right w:val="single" w:sz="4" w:space="0" w:color="auto"/>
            </w:tcBorders>
            <w:vAlign w:val="center"/>
            <w:hideMark/>
          </w:tcPr>
          <w:p w:rsidR="00446E07" w:rsidRDefault="00446E07" w:rsidP="00446E07">
            <w:pPr>
              <w:spacing w:after="0"/>
              <w:jc w:val="center"/>
              <w:rPr>
                <w:rFonts w:ascii="Arial" w:hAnsi="Arial" w:cs="Arial"/>
                <w:b/>
              </w:rPr>
            </w:pPr>
            <w:r>
              <w:rPr>
                <w:rFonts w:ascii="Arial" w:hAnsi="Arial" w:cs="Arial"/>
                <w:b/>
              </w:rPr>
              <w:t>Comments</w:t>
            </w:r>
          </w:p>
        </w:tc>
      </w:tr>
      <w:tr w:rsidR="00446E07" w:rsidTr="00446E07">
        <w:trPr>
          <w:trHeight w:val="417"/>
        </w:trPr>
        <w:tc>
          <w:tcPr>
            <w:tcW w:w="2490" w:type="dxa"/>
            <w:tcBorders>
              <w:top w:val="single" w:sz="4" w:space="0" w:color="auto"/>
              <w:left w:val="single" w:sz="4" w:space="0" w:color="auto"/>
              <w:bottom w:val="single" w:sz="4" w:space="0" w:color="auto"/>
              <w:right w:val="single" w:sz="4" w:space="0" w:color="auto"/>
            </w:tcBorders>
            <w:vAlign w:val="center"/>
          </w:tcPr>
          <w:p w:rsidR="00446E07" w:rsidRDefault="00446E07" w:rsidP="00446E07">
            <w:pPr>
              <w:spacing w:after="0"/>
              <w:rPr>
                <w:rFonts w:ascii="Arial" w:hAnsi="Arial" w:cs="Arial"/>
                <w:b/>
              </w:rPr>
            </w:pPr>
            <w:r>
              <w:rPr>
                <w:rFonts w:ascii="Arial" w:hAnsi="Arial" w:cs="Arial"/>
                <w:b/>
              </w:rPr>
              <w:t>English</w:t>
            </w:r>
          </w:p>
        </w:tc>
        <w:tc>
          <w:tcPr>
            <w:tcW w:w="595" w:type="dxa"/>
            <w:tcBorders>
              <w:top w:val="single" w:sz="4" w:space="0" w:color="auto"/>
              <w:left w:val="single" w:sz="4" w:space="0" w:color="auto"/>
              <w:bottom w:val="single" w:sz="4" w:space="0" w:color="auto"/>
              <w:right w:val="single" w:sz="4" w:space="0" w:color="auto"/>
            </w:tcBorders>
            <w:vAlign w:val="center"/>
          </w:tcPr>
          <w:p w:rsidR="00446E07" w:rsidRDefault="00446E07" w:rsidP="00446E07">
            <w:pPr>
              <w:spacing w:after="0"/>
              <w:jc w:val="center"/>
              <w:rPr>
                <w:rFonts w:ascii="Arial" w:hAnsi="Arial" w:cs="Arial"/>
                <w:b/>
              </w:rPr>
            </w:pPr>
          </w:p>
        </w:tc>
        <w:tc>
          <w:tcPr>
            <w:tcW w:w="7229" w:type="dxa"/>
            <w:tcBorders>
              <w:top w:val="single" w:sz="4" w:space="0" w:color="auto"/>
              <w:left w:val="single" w:sz="4" w:space="0" w:color="auto"/>
              <w:bottom w:val="single" w:sz="4" w:space="0" w:color="auto"/>
              <w:right w:val="single" w:sz="4" w:space="0" w:color="auto"/>
            </w:tcBorders>
            <w:vAlign w:val="center"/>
          </w:tcPr>
          <w:p w:rsidR="00446E07" w:rsidRPr="00446E07" w:rsidRDefault="00446E07" w:rsidP="00446E07">
            <w:pPr>
              <w:spacing w:after="0" w:line="240" w:lineRule="auto"/>
              <w:jc w:val="center"/>
              <w:rPr>
                <w:rFonts w:ascii="Times New Roman" w:hAnsi="Times New Roman" w:cs="Times New Roman"/>
                <w:sz w:val="24"/>
                <w:szCs w:val="24"/>
              </w:rPr>
            </w:pPr>
          </w:p>
        </w:tc>
      </w:tr>
      <w:tr w:rsidR="00446E07" w:rsidTr="00446E07">
        <w:tc>
          <w:tcPr>
            <w:tcW w:w="2490" w:type="dxa"/>
            <w:tcBorders>
              <w:top w:val="single" w:sz="4" w:space="0" w:color="auto"/>
              <w:left w:val="single" w:sz="4" w:space="0" w:color="auto"/>
              <w:bottom w:val="single" w:sz="4" w:space="0" w:color="auto"/>
              <w:right w:val="single" w:sz="4" w:space="0" w:color="auto"/>
            </w:tcBorders>
            <w:vAlign w:val="center"/>
          </w:tcPr>
          <w:p w:rsidR="00446E07" w:rsidRDefault="00446E07" w:rsidP="00446E07">
            <w:pPr>
              <w:spacing w:after="0"/>
              <w:rPr>
                <w:rFonts w:ascii="Arial" w:hAnsi="Arial" w:cs="Arial"/>
                <w:b/>
              </w:rPr>
            </w:pPr>
            <w:r>
              <w:rPr>
                <w:rFonts w:ascii="Arial" w:hAnsi="Arial" w:cs="Arial"/>
                <w:b/>
              </w:rPr>
              <w:t>Mathematics</w:t>
            </w:r>
          </w:p>
        </w:tc>
        <w:tc>
          <w:tcPr>
            <w:tcW w:w="595" w:type="dxa"/>
            <w:tcBorders>
              <w:top w:val="single" w:sz="4" w:space="0" w:color="auto"/>
              <w:left w:val="single" w:sz="4" w:space="0" w:color="auto"/>
              <w:bottom w:val="single" w:sz="4" w:space="0" w:color="auto"/>
              <w:right w:val="single" w:sz="4" w:space="0" w:color="auto"/>
            </w:tcBorders>
            <w:vAlign w:val="center"/>
          </w:tcPr>
          <w:p w:rsidR="00446E07" w:rsidRDefault="00446E07" w:rsidP="00446E07">
            <w:pPr>
              <w:spacing w:after="0"/>
              <w:jc w:val="center"/>
              <w:rPr>
                <w:rFonts w:ascii="Arial" w:hAnsi="Arial" w:cs="Arial"/>
                <w:b/>
              </w:rPr>
            </w:pPr>
          </w:p>
        </w:tc>
        <w:tc>
          <w:tcPr>
            <w:tcW w:w="7229" w:type="dxa"/>
            <w:tcBorders>
              <w:top w:val="single" w:sz="4" w:space="0" w:color="auto"/>
              <w:left w:val="single" w:sz="4" w:space="0" w:color="auto"/>
              <w:bottom w:val="single" w:sz="4" w:space="0" w:color="auto"/>
              <w:right w:val="single" w:sz="4" w:space="0" w:color="auto"/>
            </w:tcBorders>
            <w:vAlign w:val="center"/>
          </w:tcPr>
          <w:p w:rsidR="00446E07" w:rsidRPr="00446E07" w:rsidRDefault="00446E07" w:rsidP="00446E07">
            <w:pPr>
              <w:spacing w:after="0" w:line="240" w:lineRule="auto"/>
              <w:jc w:val="center"/>
              <w:rPr>
                <w:rFonts w:ascii="Times New Roman" w:hAnsi="Times New Roman" w:cs="Times New Roman"/>
                <w:sz w:val="24"/>
                <w:szCs w:val="24"/>
              </w:rPr>
            </w:pPr>
          </w:p>
        </w:tc>
      </w:tr>
      <w:tr w:rsidR="00446E07" w:rsidTr="00446E07">
        <w:tc>
          <w:tcPr>
            <w:tcW w:w="2490" w:type="dxa"/>
            <w:tcBorders>
              <w:top w:val="single" w:sz="4" w:space="0" w:color="auto"/>
              <w:left w:val="single" w:sz="4" w:space="0" w:color="auto"/>
              <w:bottom w:val="single" w:sz="4" w:space="0" w:color="auto"/>
              <w:right w:val="single" w:sz="4" w:space="0" w:color="auto"/>
            </w:tcBorders>
            <w:vAlign w:val="center"/>
          </w:tcPr>
          <w:p w:rsidR="00446E07" w:rsidRDefault="00446E07">
            <w:pPr>
              <w:rPr>
                <w:rFonts w:ascii="Arial" w:hAnsi="Arial" w:cs="Arial"/>
                <w:b/>
              </w:rPr>
            </w:pPr>
            <w:r>
              <w:rPr>
                <w:rFonts w:ascii="Arial" w:hAnsi="Arial" w:cs="Arial"/>
                <w:b/>
              </w:rPr>
              <w:t>Science</w:t>
            </w:r>
          </w:p>
        </w:tc>
        <w:tc>
          <w:tcPr>
            <w:tcW w:w="595" w:type="dxa"/>
            <w:tcBorders>
              <w:top w:val="single" w:sz="4" w:space="0" w:color="auto"/>
              <w:left w:val="single" w:sz="4" w:space="0" w:color="auto"/>
              <w:bottom w:val="single" w:sz="4" w:space="0" w:color="auto"/>
              <w:right w:val="single" w:sz="4" w:space="0" w:color="auto"/>
            </w:tcBorders>
            <w:vAlign w:val="center"/>
          </w:tcPr>
          <w:p w:rsidR="00446E07" w:rsidRDefault="00446E07" w:rsidP="00446E07">
            <w:pPr>
              <w:jc w:val="center"/>
              <w:rPr>
                <w:rFonts w:ascii="Arial" w:hAnsi="Arial" w:cs="Arial"/>
                <w:b/>
              </w:rPr>
            </w:pPr>
            <w:r>
              <w:rPr>
                <w:rFonts w:ascii="Arial" w:hAnsi="Arial" w:cs="Arial"/>
                <w:b/>
              </w:rPr>
              <w:t>B</w:t>
            </w:r>
          </w:p>
        </w:tc>
        <w:tc>
          <w:tcPr>
            <w:tcW w:w="7229" w:type="dxa"/>
            <w:tcBorders>
              <w:top w:val="single" w:sz="4" w:space="0" w:color="auto"/>
              <w:left w:val="single" w:sz="4" w:space="0" w:color="auto"/>
              <w:bottom w:val="single" w:sz="4" w:space="0" w:color="auto"/>
              <w:right w:val="single" w:sz="4" w:space="0" w:color="auto"/>
            </w:tcBorders>
            <w:vAlign w:val="center"/>
          </w:tcPr>
          <w:p w:rsidR="00446E07" w:rsidRPr="00446E07" w:rsidRDefault="00446E07" w:rsidP="00070038">
            <w:pPr>
              <w:spacing w:line="360" w:lineRule="auto"/>
              <w:jc w:val="center"/>
              <w:rPr>
                <w:rFonts w:ascii="Times New Roman" w:hAnsi="Times New Roman" w:cs="Times New Roman"/>
                <w:sz w:val="24"/>
                <w:szCs w:val="24"/>
              </w:rPr>
            </w:pPr>
            <w:r w:rsidRPr="00446E07">
              <w:rPr>
                <w:rFonts w:ascii="Times New Roman" w:hAnsi="Times New Roman" w:cs="Times New Roman"/>
                <w:sz w:val="24"/>
                <w:szCs w:val="24"/>
              </w:rPr>
              <w:t>Peter has demonstrated a</w:t>
            </w:r>
            <w:r>
              <w:rPr>
                <w:rFonts w:ascii="Times New Roman" w:hAnsi="Times New Roman" w:cs="Times New Roman"/>
                <w:sz w:val="24"/>
                <w:szCs w:val="24"/>
              </w:rPr>
              <w:t xml:space="preserve"> thorough understanding of Biological Science with </w:t>
            </w:r>
            <w:r w:rsidR="00070038">
              <w:rPr>
                <w:rFonts w:ascii="Times New Roman" w:hAnsi="Times New Roman" w:cs="Times New Roman"/>
                <w:sz w:val="24"/>
                <w:szCs w:val="24"/>
              </w:rPr>
              <w:t>a focus</w:t>
            </w:r>
            <w:r>
              <w:rPr>
                <w:rFonts w:ascii="Times New Roman" w:hAnsi="Times New Roman" w:cs="Times New Roman"/>
                <w:sz w:val="24"/>
                <w:szCs w:val="24"/>
              </w:rPr>
              <w:t xml:space="preserve"> on how physical changes affect the environment. His portfolio and research booklet demonstrates t</w:t>
            </w:r>
            <w:r w:rsidR="00967A01">
              <w:rPr>
                <w:rFonts w:ascii="Times New Roman" w:hAnsi="Times New Roman" w:cs="Times New Roman"/>
                <w:sz w:val="24"/>
                <w:szCs w:val="24"/>
              </w:rPr>
              <w:t xml:space="preserve">hat he is able to identify </w:t>
            </w:r>
            <w:r>
              <w:rPr>
                <w:rFonts w:ascii="Times New Roman" w:hAnsi="Times New Roman" w:cs="Times New Roman"/>
                <w:sz w:val="24"/>
                <w:szCs w:val="24"/>
              </w:rPr>
              <w:t>changes</w:t>
            </w:r>
            <w:r w:rsidR="00967A01">
              <w:rPr>
                <w:rFonts w:ascii="Times New Roman" w:hAnsi="Times New Roman" w:cs="Times New Roman"/>
                <w:sz w:val="24"/>
                <w:szCs w:val="24"/>
              </w:rPr>
              <w:t xml:space="preserve"> that</w:t>
            </w:r>
            <w:r>
              <w:rPr>
                <w:rFonts w:ascii="Times New Roman" w:hAnsi="Times New Roman" w:cs="Times New Roman"/>
                <w:sz w:val="24"/>
                <w:szCs w:val="24"/>
              </w:rPr>
              <w:t xml:space="preserve"> impact the environment and the animals living there.</w:t>
            </w:r>
            <w:r w:rsidR="00967A01">
              <w:rPr>
                <w:rFonts w:ascii="Times New Roman" w:hAnsi="Times New Roman" w:cs="Times New Roman"/>
                <w:sz w:val="24"/>
                <w:szCs w:val="24"/>
              </w:rPr>
              <w:t xml:space="preserve"> Along with his group, Peter presented a polished oral presentation with few errors. Their solution to the problem posed was creative and well thought out however more research was needed to back up their theory. Peter consistently participates in science lessons</w:t>
            </w:r>
            <w:r w:rsidR="00403533">
              <w:rPr>
                <w:rFonts w:ascii="Times New Roman" w:hAnsi="Times New Roman" w:cs="Times New Roman"/>
                <w:sz w:val="24"/>
                <w:szCs w:val="24"/>
              </w:rPr>
              <w:t xml:space="preserve"> and gave insightful and well thought out feedback to his peers</w:t>
            </w:r>
            <w:r w:rsidR="00967A01">
              <w:rPr>
                <w:rFonts w:ascii="Times New Roman" w:hAnsi="Times New Roman" w:cs="Times New Roman"/>
                <w:sz w:val="24"/>
                <w:szCs w:val="24"/>
              </w:rPr>
              <w:t>.</w:t>
            </w:r>
          </w:p>
        </w:tc>
      </w:tr>
      <w:tr w:rsidR="00446E07" w:rsidTr="00446E07">
        <w:tc>
          <w:tcPr>
            <w:tcW w:w="2490" w:type="dxa"/>
            <w:tcBorders>
              <w:top w:val="single" w:sz="4" w:space="0" w:color="auto"/>
              <w:left w:val="single" w:sz="4" w:space="0" w:color="auto"/>
              <w:bottom w:val="single" w:sz="4" w:space="0" w:color="auto"/>
              <w:right w:val="single" w:sz="4" w:space="0" w:color="auto"/>
            </w:tcBorders>
            <w:vAlign w:val="center"/>
          </w:tcPr>
          <w:p w:rsidR="00446E07" w:rsidRDefault="00446E07" w:rsidP="009E2365">
            <w:pPr>
              <w:spacing w:after="0" w:line="240" w:lineRule="auto"/>
              <w:rPr>
                <w:rFonts w:ascii="Arial" w:hAnsi="Arial" w:cs="Arial"/>
                <w:b/>
              </w:rPr>
            </w:pPr>
            <w:r>
              <w:rPr>
                <w:rFonts w:ascii="Arial" w:hAnsi="Arial" w:cs="Arial"/>
                <w:b/>
              </w:rPr>
              <w:t>History</w:t>
            </w:r>
          </w:p>
          <w:p w:rsidR="00446E07" w:rsidRDefault="00446E07" w:rsidP="009E2365">
            <w:pPr>
              <w:spacing w:after="0" w:line="240" w:lineRule="auto"/>
              <w:rPr>
                <w:rFonts w:ascii="Arial" w:hAnsi="Arial" w:cs="Arial"/>
                <w:b/>
              </w:rPr>
            </w:pPr>
            <w:r>
              <w:rPr>
                <w:rFonts w:ascii="Arial" w:hAnsi="Arial" w:cs="Arial"/>
                <w:b/>
              </w:rPr>
              <w:t>Geography</w:t>
            </w:r>
          </w:p>
        </w:tc>
        <w:tc>
          <w:tcPr>
            <w:tcW w:w="595" w:type="dxa"/>
            <w:tcBorders>
              <w:top w:val="single" w:sz="4" w:space="0" w:color="auto"/>
              <w:left w:val="single" w:sz="4" w:space="0" w:color="auto"/>
              <w:bottom w:val="single" w:sz="4" w:space="0" w:color="auto"/>
              <w:right w:val="single" w:sz="4" w:space="0" w:color="auto"/>
            </w:tcBorders>
            <w:vAlign w:val="center"/>
          </w:tcPr>
          <w:p w:rsidR="00446E07" w:rsidRDefault="00446E07" w:rsidP="00446E07">
            <w:pPr>
              <w:spacing w:after="0"/>
              <w:jc w:val="center"/>
              <w:rPr>
                <w:rFonts w:ascii="Arial" w:hAnsi="Arial" w:cs="Arial"/>
                <w:b/>
              </w:rPr>
            </w:pPr>
          </w:p>
        </w:tc>
        <w:tc>
          <w:tcPr>
            <w:tcW w:w="7229" w:type="dxa"/>
            <w:tcBorders>
              <w:top w:val="single" w:sz="4" w:space="0" w:color="auto"/>
              <w:left w:val="single" w:sz="4" w:space="0" w:color="auto"/>
              <w:bottom w:val="single" w:sz="4" w:space="0" w:color="auto"/>
              <w:right w:val="single" w:sz="4" w:space="0" w:color="auto"/>
            </w:tcBorders>
            <w:vAlign w:val="center"/>
          </w:tcPr>
          <w:p w:rsidR="00446E07" w:rsidRPr="00446E07" w:rsidRDefault="00446E07" w:rsidP="00446E07">
            <w:pPr>
              <w:spacing w:after="0" w:line="240" w:lineRule="auto"/>
              <w:jc w:val="center"/>
              <w:rPr>
                <w:rFonts w:ascii="Times New Roman" w:hAnsi="Times New Roman" w:cs="Times New Roman"/>
                <w:sz w:val="24"/>
                <w:szCs w:val="24"/>
              </w:rPr>
            </w:pPr>
          </w:p>
        </w:tc>
      </w:tr>
      <w:tr w:rsidR="00446E07" w:rsidTr="00446E07">
        <w:tc>
          <w:tcPr>
            <w:tcW w:w="2490" w:type="dxa"/>
            <w:tcBorders>
              <w:top w:val="single" w:sz="4" w:space="0" w:color="auto"/>
              <w:left w:val="single" w:sz="4" w:space="0" w:color="auto"/>
              <w:bottom w:val="single" w:sz="4" w:space="0" w:color="auto"/>
              <w:right w:val="single" w:sz="4" w:space="0" w:color="auto"/>
            </w:tcBorders>
            <w:vAlign w:val="center"/>
          </w:tcPr>
          <w:p w:rsidR="00446E07" w:rsidRDefault="00446E07" w:rsidP="009E2365">
            <w:pPr>
              <w:spacing w:after="0" w:line="240" w:lineRule="auto"/>
              <w:rPr>
                <w:rFonts w:ascii="Arial" w:hAnsi="Arial" w:cs="Arial"/>
                <w:b/>
              </w:rPr>
            </w:pPr>
            <w:r>
              <w:rPr>
                <w:rFonts w:ascii="Arial" w:hAnsi="Arial" w:cs="Arial"/>
                <w:b/>
              </w:rPr>
              <w:t>The Arts</w:t>
            </w:r>
          </w:p>
        </w:tc>
        <w:tc>
          <w:tcPr>
            <w:tcW w:w="595" w:type="dxa"/>
            <w:tcBorders>
              <w:top w:val="single" w:sz="4" w:space="0" w:color="auto"/>
              <w:left w:val="single" w:sz="4" w:space="0" w:color="auto"/>
              <w:bottom w:val="single" w:sz="4" w:space="0" w:color="auto"/>
              <w:right w:val="single" w:sz="4" w:space="0" w:color="auto"/>
            </w:tcBorders>
            <w:vAlign w:val="center"/>
          </w:tcPr>
          <w:p w:rsidR="00446E07" w:rsidRDefault="00446E07" w:rsidP="00446E07">
            <w:pPr>
              <w:spacing w:after="0"/>
              <w:jc w:val="center"/>
              <w:rPr>
                <w:rFonts w:ascii="Arial" w:hAnsi="Arial" w:cs="Arial"/>
                <w:b/>
              </w:rPr>
            </w:pPr>
          </w:p>
        </w:tc>
        <w:tc>
          <w:tcPr>
            <w:tcW w:w="7229" w:type="dxa"/>
            <w:tcBorders>
              <w:top w:val="single" w:sz="4" w:space="0" w:color="auto"/>
              <w:left w:val="single" w:sz="4" w:space="0" w:color="auto"/>
              <w:bottom w:val="single" w:sz="4" w:space="0" w:color="auto"/>
              <w:right w:val="single" w:sz="4" w:space="0" w:color="auto"/>
            </w:tcBorders>
            <w:vAlign w:val="center"/>
          </w:tcPr>
          <w:p w:rsidR="00446E07" w:rsidRPr="00446E07" w:rsidRDefault="00446E07" w:rsidP="00446E07">
            <w:pPr>
              <w:spacing w:after="0"/>
              <w:jc w:val="center"/>
              <w:rPr>
                <w:rFonts w:ascii="Arial" w:hAnsi="Arial" w:cs="Arial"/>
              </w:rPr>
            </w:pPr>
          </w:p>
        </w:tc>
      </w:tr>
      <w:tr w:rsidR="00446E07" w:rsidTr="009E2365">
        <w:trPr>
          <w:trHeight w:val="325"/>
        </w:trPr>
        <w:tc>
          <w:tcPr>
            <w:tcW w:w="2490" w:type="dxa"/>
            <w:tcBorders>
              <w:top w:val="single" w:sz="4" w:space="0" w:color="auto"/>
              <w:left w:val="single" w:sz="4" w:space="0" w:color="auto"/>
              <w:bottom w:val="single" w:sz="4" w:space="0" w:color="auto"/>
              <w:right w:val="single" w:sz="4" w:space="0" w:color="auto"/>
            </w:tcBorders>
            <w:vAlign w:val="center"/>
          </w:tcPr>
          <w:p w:rsidR="00446E07" w:rsidRDefault="00446E07" w:rsidP="009E2365">
            <w:pPr>
              <w:spacing w:after="0" w:line="240" w:lineRule="auto"/>
              <w:rPr>
                <w:rFonts w:ascii="Arial" w:hAnsi="Arial" w:cs="Arial"/>
                <w:b/>
              </w:rPr>
            </w:pPr>
            <w:r>
              <w:rPr>
                <w:rFonts w:ascii="Arial" w:hAnsi="Arial" w:cs="Arial"/>
                <w:b/>
              </w:rPr>
              <w:t>Technology</w:t>
            </w:r>
          </w:p>
        </w:tc>
        <w:tc>
          <w:tcPr>
            <w:tcW w:w="595" w:type="dxa"/>
            <w:tcBorders>
              <w:top w:val="single" w:sz="4" w:space="0" w:color="auto"/>
              <w:left w:val="single" w:sz="4" w:space="0" w:color="auto"/>
              <w:bottom w:val="single" w:sz="4" w:space="0" w:color="auto"/>
              <w:right w:val="single" w:sz="4" w:space="0" w:color="auto"/>
            </w:tcBorders>
            <w:vAlign w:val="center"/>
          </w:tcPr>
          <w:p w:rsidR="00446E07" w:rsidRDefault="00446E07" w:rsidP="009E2365">
            <w:pPr>
              <w:spacing w:line="240" w:lineRule="auto"/>
              <w:jc w:val="center"/>
              <w:rPr>
                <w:rFonts w:ascii="Arial" w:hAnsi="Arial" w:cs="Arial"/>
                <w:b/>
              </w:rPr>
            </w:pPr>
          </w:p>
        </w:tc>
        <w:tc>
          <w:tcPr>
            <w:tcW w:w="7229" w:type="dxa"/>
            <w:tcBorders>
              <w:top w:val="single" w:sz="4" w:space="0" w:color="auto"/>
              <w:left w:val="single" w:sz="4" w:space="0" w:color="auto"/>
              <w:bottom w:val="single" w:sz="4" w:space="0" w:color="auto"/>
              <w:right w:val="single" w:sz="4" w:space="0" w:color="auto"/>
            </w:tcBorders>
            <w:vAlign w:val="center"/>
          </w:tcPr>
          <w:p w:rsidR="00446E07" w:rsidRPr="00446E07" w:rsidRDefault="00446E07" w:rsidP="009E2365">
            <w:pPr>
              <w:spacing w:line="240" w:lineRule="auto"/>
              <w:jc w:val="center"/>
              <w:rPr>
                <w:rFonts w:ascii="Arial" w:hAnsi="Arial" w:cs="Arial"/>
              </w:rPr>
            </w:pPr>
          </w:p>
        </w:tc>
      </w:tr>
      <w:tr w:rsidR="00446E07" w:rsidTr="00446E07">
        <w:tc>
          <w:tcPr>
            <w:tcW w:w="2490" w:type="dxa"/>
            <w:tcBorders>
              <w:top w:val="single" w:sz="4" w:space="0" w:color="auto"/>
              <w:left w:val="single" w:sz="4" w:space="0" w:color="auto"/>
              <w:bottom w:val="single" w:sz="4" w:space="0" w:color="auto"/>
              <w:right w:val="single" w:sz="4" w:space="0" w:color="auto"/>
            </w:tcBorders>
            <w:vAlign w:val="center"/>
          </w:tcPr>
          <w:p w:rsidR="00446E07" w:rsidRDefault="00446E07" w:rsidP="009E2365">
            <w:pPr>
              <w:spacing w:after="0" w:line="240" w:lineRule="auto"/>
              <w:rPr>
                <w:rFonts w:ascii="Arial" w:hAnsi="Arial" w:cs="Arial"/>
                <w:b/>
              </w:rPr>
            </w:pPr>
            <w:r>
              <w:rPr>
                <w:rFonts w:ascii="Arial" w:hAnsi="Arial" w:cs="Arial"/>
                <w:b/>
              </w:rPr>
              <w:t>Languages Other than English</w:t>
            </w:r>
          </w:p>
        </w:tc>
        <w:tc>
          <w:tcPr>
            <w:tcW w:w="595" w:type="dxa"/>
            <w:tcBorders>
              <w:top w:val="single" w:sz="4" w:space="0" w:color="auto"/>
              <w:left w:val="single" w:sz="4" w:space="0" w:color="auto"/>
              <w:bottom w:val="single" w:sz="4" w:space="0" w:color="auto"/>
              <w:right w:val="single" w:sz="4" w:space="0" w:color="auto"/>
            </w:tcBorders>
            <w:vAlign w:val="center"/>
          </w:tcPr>
          <w:p w:rsidR="00446E07" w:rsidRDefault="00446E07" w:rsidP="00446E07">
            <w:pPr>
              <w:spacing w:after="0"/>
              <w:jc w:val="center"/>
              <w:rPr>
                <w:rFonts w:ascii="Arial" w:hAnsi="Arial" w:cs="Arial"/>
                <w:b/>
              </w:rPr>
            </w:pPr>
          </w:p>
        </w:tc>
        <w:tc>
          <w:tcPr>
            <w:tcW w:w="7229" w:type="dxa"/>
            <w:tcBorders>
              <w:top w:val="single" w:sz="4" w:space="0" w:color="auto"/>
              <w:left w:val="single" w:sz="4" w:space="0" w:color="auto"/>
              <w:bottom w:val="single" w:sz="4" w:space="0" w:color="auto"/>
              <w:right w:val="single" w:sz="4" w:space="0" w:color="auto"/>
            </w:tcBorders>
            <w:vAlign w:val="center"/>
          </w:tcPr>
          <w:p w:rsidR="00446E07" w:rsidRPr="00446E07" w:rsidRDefault="00446E07" w:rsidP="00446E07">
            <w:pPr>
              <w:spacing w:after="0"/>
              <w:jc w:val="center"/>
              <w:rPr>
                <w:rFonts w:ascii="Arial" w:hAnsi="Arial" w:cs="Arial"/>
              </w:rPr>
            </w:pPr>
          </w:p>
        </w:tc>
      </w:tr>
      <w:tr w:rsidR="00446E07" w:rsidTr="00446E07">
        <w:tc>
          <w:tcPr>
            <w:tcW w:w="2490" w:type="dxa"/>
            <w:tcBorders>
              <w:top w:val="single" w:sz="4" w:space="0" w:color="auto"/>
              <w:left w:val="single" w:sz="4" w:space="0" w:color="auto"/>
              <w:bottom w:val="single" w:sz="4" w:space="0" w:color="auto"/>
              <w:right w:val="single" w:sz="4" w:space="0" w:color="auto"/>
            </w:tcBorders>
            <w:vAlign w:val="center"/>
            <w:hideMark/>
          </w:tcPr>
          <w:p w:rsidR="00446E07" w:rsidRDefault="00446E07" w:rsidP="009E2365">
            <w:pPr>
              <w:spacing w:after="0" w:line="240" w:lineRule="auto"/>
              <w:rPr>
                <w:rFonts w:ascii="Arial" w:hAnsi="Arial" w:cs="Arial"/>
                <w:b/>
              </w:rPr>
            </w:pPr>
            <w:r>
              <w:rPr>
                <w:rFonts w:ascii="Arial" w:hAnsi="Arial" w:cs="Arial"/>
                <w:b/>
              </w:rPr>
              <w:t>Health and Physical Education</w:t>
            </w:r>
          </w:p>
        </w:tc>
        <w:tc>
          <w:tcPr>
            <w:tcW w:w="595" w:type="dxa"/>
            <w:tcBorders>
              <w:top w:val="single" w:sz="4" w:space="0" w:color="auto"/>
              <w:left w:val="single" w:sz="4" w:space="0" w:color="auto"/>
              <w:bottom w:val="single" w:sz="4" w:space="0" w:color="auto"/>
              <w:right w:val="single" w:sz="4" w:space="0" w:color="auto"/>
            </w:tcBorders>
            <w:vAlign w:val="center"/>
          </w:tcPr>
          <w:p w:rsidR="00446E07" w:rsidRDefault="00446E07" w:rsidP="00446E07">
            <w:pPr>
              <w:spacing w:after="0"/>
              <w:jc w:val="center"/>
              <w:rPr>
                <w:rFonts w:ascii="Arial" w:hAnsi="Arial" w:cs="Arial"/>
                <w:b/>
              </w:rPr>
            </w:pPr>
          </w:p>
        </w:tc>
        <w:tc>
          <w:tcPr>
            <w:tcW w:w="7229" w:type="dxa"/>
            <w:tcBorders>
              <w:top w:val="single" w:sz="4" w:space="0" w:color="auto"/>
              <w:left w:val="single" w:sz="4" w:space="0" w:color="auto"/>
              <w:bottom w:val="single" w:sz="4" w:space="0" w:color="auto"/>
              <w:right w:val="single" w:sz="4" w:space="0" w:color="auto"/>
            </w:tcBorders>
            <w:vAlign w:val="center"/>
          </w:tcPr>
          <w:p w:rsidR="00446E07" w:rsidRPr="00446E07" w:rsidRDefault="00446E07" w:rsidP="00446E07">
            <w:pPr>
              <w:spacing w:after="0"/>
              <w:jc w:val="center"/>
              <w:rPr>
                <w:rFonts w:ascii="Arial" w:hAnsi="Arial" w:cs="Arial"/>
              </w:rPr>
            </w:pPr>
          </w:p>
        </w:tc>
      </w:tr>
      <w:tr w:rsidR="00446E07" w:rsidTr="00446E07">
        <w:trPr>
          <w:trHeight w:val="854"/>
        </w:trPr>
        <w:tc>
          <w:tcPr>
            <w:tcW w:w="10314" w:type="dxa"/>
            <w:gridSpan w:val="3"/>
            <w:tcBorders>
              <w:top w:val="single" w:sz="4" w:space="0" w:color="auto"/>
              <w:left w:val="single" w:sz="4" w:space="0" w:color="auto"/>
              <w:bottom w:val="single" w:sz="4" w:space="0" w:color="auto"/>
              <w:right w:val="single" w:sz="4" w:space="0" w:color="auto"/>
            </w:tcBorders>
            <w:vAlign w:val="center"/>
          </w:tcPr>
          <w:p w:rsidR="00446E07" w:rsidRDefault="00446E07" w:rsidP="00446E07">
            <w:pPr>
              <w:spacing w:after="0"/>
              <w:jc w:val="center"/>
              <w:rPr>
                <w:rFonts w:ascii="Arial" w:hAnsi="Arial" w:cs="Arial"/>
                <w:sz w:val="20"/>
                <w:szCs w:val="20"/>
              </w:rPr>
            </w:pPr>
          </w:p>
          <w:p w:rsidR="00446E07" w:rsidRDefault="00446E07" w:rsidP="00446E07">
            <w:pPr>
              <w:spacing w:after="0"/>
              <w:jc w:val="center"/>
              <w:rPr>
                <w:rFonts w:ascii="Arial" w:hAnsi="Arial" w:cs="Arial"/>
                <w:sz w:val="20"/>
                <w:szCs w:val="20"/>
              </w:rPr>
            </w:pPr>
            <w:r>
              <w:rPr>
                <w:rFonts w:ascii="Arial" w:hAnsi="Arial" w:cs="Arial"/>
                <w:sz w:val="20"/>
                <w:szCs w:val="20"/>
              </w:rPr>
              <w:t>Your child has also been assessed in the following:</w:t>
            </w:r>
          </w:p>
          <w:p w:rsidR="00446E07" w:rsidRDefault="00446E07" w:rsidP="00446E07">
            <w:pPr>
              <w:spacing w:after="0"/>
              <w:jc w:val="center"/>
              <w:rPr>
                <w:rFonts w:ascii="Arial" w:hAnsi="Arial" w:cs="Arial"/>
                <w:b/>
              </w:rPr>
            </w:pPr>
          </w:p>
        </w:tc>
      </w:tr>
      <w:tr w:rsidR="00446E07" w:rsidTr="00446E07">
        <w:tc>
          <w:tcPr>
            <w:tcW w:w="2490" w:type="dxa"/>
            <w:tcBorders>
              <w:top w:val="single" w:sz="4" w:space="0" w:color="auto"/>
              <w:left w:val="single" w:sz="4" w:space="0" w:color="auto"/>
              <w:bottom w:val="single" w:sz="4" w:space="0" w:color="auto"/>
              <w:right w:val="single" w:sz="4" w:space="0" w:color="auto"/>
            </w:tcBorders>
            <w:vAlign w:val="center"/>
            <w:hideMark/>
          </w:tcPr>
          <w:p w:rsidR="00446E07" w:rsidRDefault="00446E07" w:rsidP="00446E07">
            <w:pPr>
              <w:spacing w:after="0"/>
              <w:rPr>
                <w:rFonts w:ascii="Arial" w:hAnsi="Arial" w:cs="Arial"/>
                <w:b/>
              </w:rPr>
            </w:pPr>
            <w:r>
              <w:rPr>
                <w:rFonts w:ascii="Arial" w:hAnsi="Arial" w:cs="Arial"/>
                <w:b/>
              </w:rPr>
              <w:t>Studies of Society &amp; Environment</w:t>
            </w:r>
          </w:p>
        </w:tc>
        <w:tc>
          <w:tcPr>
            <w:tcW w:w="595" w:type="dxa"/>
            <w:tcBorders>
              <w:top w:val="single" w:sz="4" w:space="0" w:color="auto"/>
              <w:left w:val="single" w:sz="4" w:space="0" w:color="auto"/>
              <w:bottom w:val="single" w:sz="4" w:space="0" w:color="auto"/>
              <w:right w:val="single" w:sz="4" w:space="0" w:color="auto"/>
            </w:tcBorders>
            <w:vAlign w:val="center"/>
          </w:tcPr>
          <w:p w:rsidR="00446E07" w:rsidRDefault="00446E07" w:rsidP="00446E07">
            <w:pPr>
              <w:spacing w:after="0"/>
              <w:jc w:val="center"/>
              <w:rPr>
                <w:rFonts w:ascii="Arial" w:hAnsi="Arial" w:cs="Arial"/>
                <w:b/>
              </w:rPr>
            </w:pPr>
          </w:p>
        </w:tc>
        <w:tc>
          <w:tcPr>
            <w:tcW w:w="7229" w:type="dxa"/>
            <w:tcBorders>
              <w:top w:val="single" w:sz="4" w:space="0" w:color="auto"/>
              <w:left w:val="single" w:sz="4" w:space="0" w:color="auto"/>
              <w:bottom w:val="single" w:sz="4" w:space="0" w:color="auto"/>
              <w:right w:val="single" w:sz="4" w:space="0" w:color="auto"/>
            </w:tcBorders>
            <w:vAlign w:val="center"/>
          </w:tcPr>
          <w:p w:rsidR="00446E07" w:rsidRDefault="00446E07" w:rsidP="00446E07">
            <w:pPr>
              <w:spacing w:after="0"/>
              <w:jc w:val="center"/>
              <w:rPr>
                <w:rFonts w:ascii="Arial" w:hAnsi="Arial" w:cs="Arial"/>
              </w:rPr>
            </w:pPr>
          </w:p>
        </w:tc>
      </w:tr>
    </w:tbl>
    <w:p w:rsidR="0094258E" w:rsidRPr="00380BA6" w:rsidRDefault="0094258E" w:rsidP="0094258E">
      <w:pPr>
        <w:rPr>
          <w:rFonts w:ascii="Times New Roman" w:hAnsi="Times New Roman" w:cs="Times New Roman"/>
          <w:b/>
        </w:rPr>
      </w:pPr>
    </w:p>
    <w:p w:rsidR="0094258E" w:rsidRPr="00380BA6" w:rsidRDefault="0094258E" w:rsidP="0094258E">
      <w:pPr>
        <w:rPr>
          <w:rFonts w:ascii="Times New Roman" w:hAnsi="Times New Roman" w:cs="Times New Roman"/>
          <w:b/>
        </w:rPr>
      </w:pPr>
      <w:r w:rsidRPr="00380BA6">
        <w:rPr>
          <w:rFonts w:ascii="Times New Roman" w:hAnsi="Times New Roman" w:cs="Times New Roman"/>
          <w:b/>
        </w:rPr>
        <w:t xml:space="preserve">Signature: </w:t>
      </w:r>
      <w:r w:rsidR="00892583" w:rsidRPr="00892583">
        <w:rPr>
          <w:rFonts w:ascii="Times New Roman" w:hAnsi="Times New Roman" w:cs="Times New Roman"/>
        </w:rPr>
        <w:t>M</w:t>
      </w:r>
      <w:r w:rsidR="006F4525">
        <w:rPr>
          <w:rFonts w:ascii="Times New Roman" w:hAnsi="Times New Roman" w:cs="Times New Roman"/>
        </w:rPr>
        <w:t>iss L</w:t>
      </w:r>
      <w:r w:rsidR="00892583" w:rsidRPr="00892583">
        <w:rPr>
          <w:rFonts w:ascii="Times New Roman" w:hAnsi="Times New Roman" w:cs="Times New Roman"/>
        </w:rPr>
        <w:t xml:space="preserve"> Muffet</w:t>
      </w:r>
    </w:p>
    <w:p w:rsidR="0094258E" w:rsidRPr="00380BA6" w:rsidRDefault="0094258E" w:rsidP="0094258E">
      <w:pPr>
        <w:jc w:val="center"/>
        <w:rPr>
          <w:rFonts w:ascii="Times New Roman" w:hAnsi="Times New Roman" w:cs="Times New Roman"/>
          <w:b/>
        </w:rPr>
        <w:sectPr w:rsidR="0094258E" w:rsidRPr="00380BA6" w:rsidSect="00446E07">
          <w:pgSz w:w="11906" w:h="16838"/>
          <w:pgMar w:top="1440" w:right="1077" w:bottom="1440" w:left="1077" w:header="709" w:footer="709" w:gutter="0"/>
          <w:pgNumType w:start="0"/>
          <w:cols w:space="708"/>
          <w:titlePg/>
          <w:docGrid w:linePitch="360"/>
        </w:sectPr>
      </w:pPr>
      <w:r w:rsidRPr="00380BA6">
        <w:rPr>
          <w:rFonts w:ascii="Times New Roman" w:hAnsi="Times New Roman" w:cs="Times New Roman"/>
          <w:b/>
        </w:rPr>
        <w:br w:type="page"/>
      </w:r>
    </w:p>
    <w:p w:rsidR="0094258E" w:rsidRPr="00380BA6" w:rsidRDefault="0094258E" w:rsidP="0094258E">
      <w:pPr>
        <w:jc w:val="center"/>
        <w:rPr>
          <w:rFonts w:ascii="Times New Roman" w:hAnsi="Times New Roman" w:cs="Times New Roman"/>
          <w:b/>
          <w:sz w:val="48"/>
          <w:u w:val="single"/>
        </w:rPr>
      </w:pPr>
      <w:r w:rsidRPr="00380BA6">
        <w:rPr>
          <w:rFonts w:ascii="Times New Roman" w:hAnsi="Times New Roman" w:cs="Times New Roman"/>
          <w:b/>
          <w:sz w:val="48"/>
          <w:u w:val="single"/>
        </w:rPr>
        <w:lastRenderedPageBreak/>
        <w:t>References</w:t>
      </w:r>
    </w:p>
    <w:p w:rsidR="005521BC" w:rsidRDefault="005521BC" w:rsidP="005521BC">
      <w:pPr>
        <w:spacing w:after="0" w:line="480" w:lineRule="auto"/>
        <w:ind w:left="720" w:hanging="720"/>
        <w:rPr>
          <w:rFonts w:ascii="Times New Roman" w:hAnsi="Times New Roman" w:cs="Times New Roman"/>
          <w:sz w:val="24"/>
        </w:rPr>
      </w:pPr>
    </w:p>
    <w:p w:rsidR="00E53EA2" w:rsidRPr="005241BB" w:rsidRDefault="004706A7" w:rsidP="005241BB">
      <w:pPr>
        <w:spacing w:line="480" w:lineRule="auto"/>
        <w:ind w:left="720" w:hanging="720"/>
        <w:rPr>
          <w:rStyle w:val="Hyperlink"/>
          <w:rFonts w:ascii="Times New Roman" w:hAnsi="Times New Roman" w:cs="Times New Roman"/>
          <w:color w:val="auto"/>
          <w:sz w:val="24"/>
          <w:szCs w:val="24"/>
        </w:rPr>
      </w:pPr>
      <w:proofErr w:type="gramStart"/>
      <w:r w:rsidRPr="005241BB">
        <w:rPr>
          <w:rFonts w:ascii="Times New Roman" w:hAnsi="Times New Roman" w:cs="Times New Roman"/>
          <w:sz w:val="24"/>
          <w:szCs w:val="24"/>
        </w:rPr>
        <w:t>ACARA, (2013).</w:t>
      </w:r>
      <w:proofErr w:type="gramEnd"/>
      <w:r w:rsidRPr="005241BB">
        <w:rPr>
          <w:rFonts w:ascii="Times New Roman" w:hAnsi="Times New Roman" w:cs="Times New Roman"/>
          <w:sz w:val="24"/>
          <w:szCs w:val="24"/>
        </w:rPr>
        <w:t xml:space="preserve"> </w:t>
      </w:r>
      <w:proofErr w:type="gramStart"/>
      <w:r w:rsidRPr="005241BB">
        <w:rPr>
          <w:rFonts w:ascii="Times New Roman" w:hAnsi="Times New Roman" w:cs="Times New Roman"/>
          <w:i/>
          <w:sz w:val="24"/>
          <w:szCs w:val="24"/>
        </w:rPr>
        <w:t>Year 6 Biological Science.</w:t>
      </w:r>
      <w:proofErr w:type="gramEnd"/>
      <w:r w:rsidRPr="005241BB">
        <w:rPr>
          <w:rFonts w:ascii="Times New Roman" w:hAnsi="Times New Roman" w:cs="Times New Roman"/>
          <w:sz w:val="24"/>
          <w:szCs w:val="24"/>
        </w:rPr>
        <w:t xml:space="preserve"> Retrieved on the 3</w:t>
      </w:r>
      <w:r w:rsidRPr="005241BB">
        <w:rPr>
          <w:rFonts w:ascii="Times New Roman" w:hAnsi="Times New Roman" w:cs="Times New Roman"/>
          <w:sz w:val="24"/>
          <w:szCs w:val="24"/>
          <w:vertAlign w:val="superscript"/>
        </w:rPr>
        <w:t>rd</w:t>
      </w:r>
      <w:r w:rsidRPr="005241BB">
        <w:rPr>
          <w:rFonts w:ascii="Times New Roman" w:hAnsi="Times New Roman" w:cs="Times New Roman"/>
          <w:sz w:val="24"/>
          <w:szCs w:val="24"/>
        </w:rPr>
        <w:t xml:space="preserve"> August, 2014 from </w:t>
      </w:r>
      <w:hyperlink r:id="rId16" w:history="1">
        <w:r w:rsidRPr="005241BB">
          <w:rPr>
            <w:rStyle w:val="Hyperlink"/>
            <w:rFonts w:ascii="Times New Roman" w:hAnsi="Times New Roman" w:cs="Times New Roman"/>
            <w:color w:val="auto"/>
            <w:sz w:val="24"/>
            <w:szCs w:val="24"/>
          </w:rPr>
          <w:t>http://www.australiancurriculum.edu.au/science/Curriculum/F-10?y=6&amp;s=SU&amp;s=HE&amp;s=IS&amp;layout=1</w:t>
        </w:r>
      </w:hyperlink>
    </w:p>
    <w:p w:rsidR="00684BDB" w:rsidRPr="005241BB" w:rsidRDefault="00684BDB" w:rsidP="005241BB">
      <w:pPr>
        <w:spacing w:line="480" w:lineRule="auto"/>
        <w:ind w:left="720" w:hanging="720"/>
        <w:rPr>
          <w:rFonts w:ascii="Times New Roman" w:hAnsi="Times New Roman" w:cs="Times New Roman"/>
          <w:sz w:val="24"/>
          <w:szCs w:val="24"/>
        </w:rPr>
      </w:pPr>
      <w:proofErr w:type="gramStart"/>
      <w:r w:rsidRPr="005241BB">
        <w:rPr>
          <w:rFonts w:ascii="Times New Roman" w:hAnsi="Times New Roman" w:cs="Times New Roman"/>
          <w:sz w:val="24"/>
          <w:szCs w:val="24"/>
        </w:rPr>
        <w:t>ACARA.</w:t>
      </w:r>
      <w:proofErr w:type="gramEnd"/>
      <w:r w:rsidRPr="005241BB">
        <w:rPr>
          <w:rFonts w:ascii="Times New Roman" w:hAnsi="Times New Roman" w:cs="Times New Roman"/>
          <w:sz w:val="24"/>
          <w:szCs w:val="24"/>
        </w:rPr>
        <w:t xml:space="preserve"> (</w:t>
      </w:r>
      <w:proofErr w:type="spellStart"/>
      <w:proofErr w:type="gramStart"/>
      <w:r w:rsidRPr="005241BB">
        <w:rPr>
          <w:rFonts w:ascii="Times New Roman" w:hAnsi="Times New Roman" w:cs="Times New Roman"/>
          <w:sz w:val="24"/>
          <w:szCs w:val="24"/>
        </w:rPr>
        <w:t>nd</w:t>
      </w:r>
      <w:proofErr w:type="spellEnd"/>
      <w:proofErr w:type="gramEnd"/>
      <w:r w:rsidRPr="005241BB">
        <w:rPr>
          <w:rFonts w:ascii="Times New Roman" w:hAnsi="Times New Roman" w:cs="Times New Roman"/>
          <w:sz w:val="24"/>
          <w:szCs w:val="24"/>
        </w:rPr>
        <w:t xml:space="preserve">). </w:t>
      </w:r>
      <w:proofErr w:type="gramStart"/>
      <w:r w:rsidRPr="005241BB">
        <w:rPr>
          <w:rFonts w:ascii="Times New Roman" w:hAnsi="Times New Roman" w:cs="Times New Roman"/>
          <w:i/>
          <w:sz w:val="24"/>
          <w:szCs w:val="24"/>
        </w:rPr>
        <w:t>Sustainability</w:t>
      </w:r>
      <w:r w:rsidRPr="005241BB">
        <w:rPr>
          <w:rFonts w:ascii="Times New Roman" w:hAnsi="Times New Roman" w:cs="Times New Roman"/>
          <w:sz w:val="24"/>
          <w:szCs w:val="24"/>
        </w:rPr>
        <w:t>.</w:t>
      </w:r>
      <w:proofErr w:type="gramEnd"/>
      <w:r w:rsidRPr="005241BB">
        <w:rPr>
          <w:rFonts w:ascii="Times New Roman" w:hAnsi="Times New Roman" w:cs="Times New Roman"/>
          <w:sz w:val="24"/>
          <w:szCs w:val="24"/>
        </w:rPr>
        <w:t xml:space="preserve"> Retrieved from </w:t>
      </w:r>
      <w:hyperlink r:id="rId17" w:history="1">
        <w:r w:rsidRPr="005241BB">
          <w:rPr>
            <w:rStyle w:val="Hyperlink"/>
            <w:rFonts w:ascii="Times New Roman" w:hAnsi="Times New Roman" w:cs="Times New Roman"/>
            <w:color w:val="auto"/>
            <w:sz w:val="24"/>
            <w:szCs w:val="24"/>
          </w:rPr>
          <w:t>http://www.australiancurriculum.edu.au/CrossCurriculumPriorities/Sustainability</w:t>
        </w:r>
      </w:hyperlink>
    </w:p>
    <w:p w:rsidR="00DB563B" w:rsidRPr="005241BB" w:rsidRDefault="00DB563B" w:rsidP="005241BB">
      <w:pPr>
        <w:spacing w:line="480" w:lineRule="auto"/>
        <w:ind w:left="720" w:hanging="720"/>
        <w:rPr>
          <w:rFonts w:ascii="Times New Roman" w:hAnsi="Times New Roman" w:cs="Times New Roman"/>
          <w:sz w:val="24"/>
          <w:szCs w:val="24"/>
        </w:rPr>
      </w:pPr>
      <w:proofErr w:type="gramStart"/>
      <w:r w:rsidRPr="005241BB">
        <w:rPr>
          <w:rFonts w:ascii="Times New Roman" w:hAnsi="Times New Roman" w:cs="Times New Roman"/>
          <w:sz w:val="24"/>
          <w:szCs w:val="24"/>
          <w:shd w:val="clear" w:color="auto" w:fill="FFFFFF"/>
        </w:rPr>
        <w:t>Brady, L &amp; Kennedy, K. (2012).</w:t>
      </w:r>
      <w:proofErr w:type="gramEnd"/>
      <w:r w:rsidRPr="005241BB">
        <w:rPr>
          <w:rStyle w:val="apple-converted-space"/>
          <w:rFonts w:ascii="Times New Roman" w:hAnsi="Times New Roman" w:cs="Times New Roman"/>
          <w:sz w:val="24"/>
          <w:szCs w:val="24"/>
          <w:shd w:val="clear" w:color="auto" w:fill="FFFFFF"/>
        </w:rPr>
        <w:t> </w:t>
      </w:r>
      <w:r w:rsidRPr="005241BB">
        <w:rPr>
          <w:rFonts w:ascii="Times New Roman" w:hAnsi="Times New Roman" w:cs="Times New Roman"/>
          <w:i/>
          <w:iCs/>
          <w:sz w:val="24"/>
          <w:szCs w:val="24"/>
          <w:shd w:val="clear" w:color="auto" w:fill="FFFFFF"/>
        </w:rPr>
        <w:t>Assessment and Reporting: Celebrating student achievement</w:t>
      </w:r>
      <w:r w:rsidRPr="005241BB">
        <w:rPr>
          <w:rStyle w:val="apple-converted-space"/>
          <w:rFonts w:ascii="Times New Roman" w:hAnsi="Times New Roman" w:cs="Times New Roman"/>
          <w:i/>
          <w:iCs/>
          <w:sz w:val="24"/>
          <w:szCs w:val="24"/>
          <w:shd w:val="clear" w:color="auto" w:fill="FFFFFF"/>
        </w:rPr>
        <w:t> </w:t>
      </w:r>
      <w:r w:rsidRPr="005241BB">
        <w:rPr>
          <w:rFonts w:ascii="Times New Roman" w:hAnsi="Times New Roman" w:cs="Times New Roman"/>
          <w:sz w:val="24"/>
          <w:szCs w:val="24"/>
          <w:shd w:val="clear" w:color="auto" w:fill="FFFFFF"/>
        </w:rPr>
        <w:t>(4</w:t>
      </w:r>
      <w:r w:rsidRPr="005241BB">
        <w:rPr>
          <w:rFonts w:ascii="Times New Roman" w:hAnsi="Times New Roman" w:cs="Times New Roman"/>
          <w:sz w:val="24"/>
          <w:szCs w:val="24"/>
          <w:shd w:val="clear" w:color="auto" w:fill="FFFFFF"/>
          <w:vertAlign w:val="superscript"/>
        </w:rPr>
        <w:t>th</w:t>
      </w:r>
      <w:r w:rsidRPr="005241BB">
        <w:rPr>
          <w:rStyle w:val="apple-converted-space"/>
          <w:rFonts w:ascii="Times New Roman" w:hAnsi="Times New Roman" w:cs="Times New Roman"/>
          <w:sz w:val="24"/>
          <w:szCs w:val="24"/>
          <w:shd w:val="clear" w:color="auto" w:fill="FFFFFF"/>
        </w:rPr>
        <w:t> </w:t>
      </w:r>
      <w:r w:rsidRPr="005241BB">
        <w:rPr>
          <w:rFonts w:ascii="Times New Roman" w:hAnsi="Times New Roman" w:cs="Times New Roman"/>
          <w:sz w:val="24"/>
          <w:szCs w:val="24"/>
          <w:shd w:val="clear" w:color="auto" w:fill="FFFFFF"/>
        </w:rPr>
        <w:t>Edition). Frenchs Forest: Pearson Education.</w:t>
      </w:r>
    </w:p>
    <w:p w:rsidR="0063693C" w:rsidRPr="005241BB" w:rsidRDefault="0063693C" w:rsidP="005241BB">
      <w:pPr>
        <w:spacing w:after="0" w:line="480" w:lineRule="auto"/>
        <w:ind w:hanging="720"/>
        <w:rPr>
          <w:rFonts w:ascii="Times New Roman" w:hAnsi="Times New Roman" w:cs="Times New Roman"/>
          <w:sz w:val="24"/>
          <w:szCs w:val="24"/>
          <w:lang w:val="en-US"/>
        </w:rPr>
      </w:pPr>
      <w:r w:rsidRPr="005241BB">
        <w:rPr>
          <w:rFonts w:ascii="Times New Roman" w:hAnsi="Times New Roman" w:cs="Times New Roman"/>
          <w:sz w:val="24"/>
          <w:szCs w:val="24"/>
          <w:lang w:val="en-US"/>
        </w:rPr>
        <w:tab/>
      </w:r>
      <w:proofErr w:type="gramStart"/>
      <w:r w:rsidRPr="005241BB">
        <w:rPr>
          <w:rFonts w:ascii="Times New Roman" w:hAnsi="Times New Roman" w:cs="Times New Roman"/>
          <w:sz w:val="24"/>
          <w:szCs w:val="24"/>
          <w:lang w:val="en-US"/>
        </w:rPr>
        <w:t>Callow, J. (2008).</w:t>
      </w:r>
      <w:proofErr w:type="gramEnd"/>
      <w:r w:rsidRPr="005241BB">
        <w:rPr>
          <w:rFonts w:ascii="Times New Roman" w:hAnsi="Times New Roman" w:cs="Times New Roman"/>
          <w:sz w:val="24"/>
          <w:szCs w:val="24"/>
          <w:lang w:val="en-US"/>
        </w:rPr>
        <w:t xml:space="preserve"> </w:t>
      </w:r>
      <w:hyperlink r:id="rId18" w:tgtFrame="_blank" w:history="1">
        <w:r w:rsidRPr="005241BB">
          <w:rPr>
            <w:rStyle w:val="Hyperlink"/>
            <w:rFonts w:ascii="Times New Roman" w:hAnsi="Times New Roman" w:cs="Times New Roman"/>
            <w:color w:val="auto"/>
            <w:sz w:val="24"/>
            <w:szCs w:val="24"/>
            <w:lang w:val="en-US"/>
          </w:rPr>
          <w:t>Show me: Principles for assessing students’ visual literacy</w:t>
        </w:r>
      </w:hyperlink>
      <w:r w:rsidRPr="005241BB">
        <w:rPr>
          <w:rFonts w:ascii="Times New Roman" w:hAnsi="Times New Roman" w:cs="Times New Roman"/>
          <w:sz w:val="24"/>
          <w:szCs w:val="24"/>
          <w:lang w:val="en-US"/>
        </w:rPr>
        <w:t xml:space="preserve">. </w:t>
      </w:r>
      <w:r w:rsidRPr="005241BB">
        <w:rPr>
          <w:rStyle w:val="Emphasis"/>
          <w:rFonts w:ascii="Times New Roman" w:hAnsi="Times New Roman" w:cs="Times New Roman"/>
          <w:sz w:val="24"/>
          <w:szCs w:val="24"/>
          <w:lang w:val="en-US"/>
        </w:rPr>
        <w:t>The Reading Teacher</w:t>
      </w:r>
      <w:r w:rsidRPr="005241BB">
        <w:rPr>
          <w:rFonts w:ascii="Times New Roman" w:hAnsi="Times New Roman" w:cs="Times New Roman"/>
          <w:sz w:val="24"/>
          <w:szCs w:val="24"/>
          <w:lang w:val="en-US"/>
        </w:rPr>
        <w:t xml:space="preserve">, </w:t>
      </w:r>
      <w:r w:rsidRPr="005241BB">
        <w:rPr>
          <w:rStyle w:val="Emphasis"/>
          <w:rFonts w:ascii="Times New Roman" w:hAnsi="Times New Roman" w:cs="Times New Roman"/>
          <w:sz w:val="24"/>
          <w:szCs w:val="24"/>
          <w:lang w:val="en-US"/>
        </w:rPr>
        <w:t>61</w:t>
      </w:r>
      <w:r w:rsidRPr="005241BB">
        <w:rPr>
          <w:rFonts w:ascii="Times New Roman" w:hAnsi="Times New Roman" w:cs="Times New Roman"/>
          <w:sz w:val="24"/>
          <w:szCs w:val="24"/>
          <w:lang w:val="en-US"/>
        </w:rPr>
        <w:t xml:space="preserve">(8), </w:t>
      </w:r>
      <w:r w:rsidRPr="005241BB">
        <w:rPr>
          <w:rFonts w:ascii="Times New Roman" w:hAnsi="Times New Roman" w:cs="Times New Roman"/>
          <w:sz w:val="24"/>
          <w:szCs w:val="24"/>
          <w:lang w:val="en-US"/>
        </w:rPr>
        <w:tab/>
        <w:t>pp. 616–626.</w:t>
      </w:r>
    </w:p>
    <w:p w:rsidR="00D93A3A" w:rsidRPr="005241BB" w:rsidRDefault="00D93A3A" w:rsidP="005241BB">
      <w:pPr>
        <w:spacing w:line="480" w:lineRule="auto"/>
        <w:ind w:left="720" w:hanging="720"/>
        <w:rPr>
          <w:rFonts w:ascii="Times New Roman" w:hAnsi="Times New Roman" w:cs="Times New Roman"/>
          <w:sz w:val="24"/>
          <w:szCs w:val="24"/>
        </w:rPr>
      </w:pPr>
      <w:r w:rsidRPr="005241BB">
        <w:rPr>
          <w:rFonts w:ascii="Times New Roman" w:hAnsi="Times New Roman" w:cs="Times New Roman"/>
          <w:sz w:val="24"/>
          <w:szCs w:val="24"/>
        </w:rPr>
        <w:t xml:space="preserve">Chen, M. (2012) </w:t>
      </w:r>
      <w:r w:rsidRPr="005241BB">
        <w:rPr>
          <w:rFonts w:ascii="Times New Roman" w:hAnsi="Times New Roman" w:cs="Times New Roman"/>
          <w:i/>
          <w:sz w:val="24"/>
          <w:szCs w:val="24"/>
        </w:rPr>
        <w:t>If Technology Motivates Students, Let’s Use It!</w:t>
      </w:r>
      <w:r w:rsidRPr="005241BB">
        <w:rPr>
          <w:rFonts w:ascii="Times New Roman" w:hAnsi="Times New Roman" w:cs="Times New Roman"/>
          <w:sz w:val="24"/>
          <w:szCs w:val="24"/>
        </w:rPr>
        <w:t xml:space="preserve"> Retrieved on the 6</w:t>
      </w:r>
      <w:r w:rsidRPr="005241BB">
        <w:rPr>
          <w:rFonts w:ascii="Times New Roman" w:hAnsi="Times New Roman" w:cs="Times New Roman"/>
          <w:sz w:val="24"/>
          <w:szCs w:val="24"/>
          <w:vertAlign w:val="superscript"/>
        </w:rPr>
        <w:t>th</w:t>
      </w:r>
      <w:r w:rsidRPr="005241BB">
        <w:rPr>
          <w:rFonts w:ascii="Times New Roman" w:hAnsi="Times New Roman" w:cs="Times New Roman"/>
          <w:sz w:val="24"/>
          <w:szCs w:val="24"/>
        </w:rPr>
        <w:t xml:space="preserve"> of August, 2014 from http://www.edutopia.org/blog/motivating-students-technology</w:t>
      </w:r>
    </w:p>
    <w:p w:rsidR="00002498" w:rsidRPr="005241BB" w:rsidRDefault="00002498" w:rsidP="005241BB">
      <w:pPr>
        <w:spacing w:line="480" w:lineRule="auto"/>
        <w:ind w:left="720" w:hanging="720"/>
        <w:rPr>
          <w:rFonts w:ascii="Times New Roman" w:hAnsi="Times New Roman" w:cs="Times New Roman"/>
          <w:sz w:val="24"/>
          <w:szCs w:val="24"/>
        </w:rPr>
      </w:pPr>
      <w:r w:rsidRPr="005241BB">
        <w:rPr>
          <w:rFonts w:ascii="Times New Roman" w:hAnsi="Times New Roman" w:cs="Times New Roman"/>
          <w:sz w:val="24"/>
          <w:szCs w:val="24"/>
        </w:rPr>
        <w:t xml:space="preserve">Eugster, K. (2009). </w:t>
      </w:r>
      <w:r w:rsidRPr="005241BB">
        <w:rPr>
          <w:rFonts w:ascii="Times New Roman" w:hAnsi="Times New Roman" w:cs="Times New Roman"/>
          <w:i/>
          <w:sz w:val="24"/>
          <w:szCs w:val="24"/>
        </w:rPr>
        <w:t xml:space="preserve">Problem Solving Skills: Learning to Collaborate. </w:t>
      </w:r>
      <w:r w:rsidRPr="005241BB">
        <w:rPr>
          <w:rFonts w:ascii="Times New Roman" w:hAnsi="Times New Roman" w:cs="Times New Roman"/>
          <w:sz w:val="24"/>
          <w:szCs w:val="24"/>
        </w:rPr>
        <w:t>Retrieved on the 3</w:t>
      </w:r>
      <w:r w:rsidRPr="005241BB">
        <w:rPr>
          <w:rFonts w:ascii="Times New Roman" w:hAnsi="Times New Roman" w:cs="Times New Roman"/>
          <w:sz w:val="24"/>
          <w:szCs w:val="24"/>
          <w:vertAlign w:val="superscript"/>
        </w:rPr>
        <w:t>rd</w:t>
      </w:r>
      <w:r w:rsidRPr="005241BB">
        <w:rPr>
          <w:rFonts w:ascii="Times New Roman" w:hAnsi="Times New Roman" w:cs="Times New Roman"/>
          <w:sz w:val="24"/>
          <w:szCs w:val="24"/>
        </w:rPr>
        <w:t xml:space="preserve"> August, 2014 from http://www.kathyeugster.com/articles/article009.htm</w:t>
      </w:r>
    </w:p>
    <w:p w:rsidR="00002498" w:rsidRPr="005241BB" w:rsidRDefault="00002498" w:rsidP="005241BB">
      <w:pPr>
        <w:spacing w:line="480" w:lineRule="auto"/>
        <w:ind w:left="720" w:hanging="720"/>
        <w:rPr>
          <w:rFonts w:ascii="Times New Roman" w:hAnsi="Times New Roman" w:cs="Times New Roman"/>
          <w:sz w:val="24"/>
          <w:szCs w:val="24"/>
        </w:rPr>
      </w:pPr>
      <w:proofErr w:type="gramStart"/>
      <w:r w:rsidRPr="005241BB">
        <w:rPr>
          <w:rFonts w:ascii="Times New Roman" w:hAnsi="Times New Roman" w:cs="Times New Roman"/>
          <w:sz w:val="24"/>
          <w:szCs w:val="24"/>
        </w:rPr>
        <w:t xml:space="preserve">Davis, S. &amp; </w:t>
      </w:r>
      <w:proofErr w:type="spellStart"/>
      <w:r w:rsidRPr="005241BB">
        <w:rPr>
          <w:rFonts w:ascii="Times New Roman" w:hAnsi="Times New Roman" w:cs="Times New Roman"/>
          <w:sz w:val="24"/>
          <w:szCs w:val="24"/>
        </w:rPr>
        <w:t>Dargusch</w:t>
      </w:r>
      <w:proofErr w:type="spellEnd"/>
      <w:r w:rsidRPr="005241BB">
        <w:rPr>
          <w:rFonts w:ascii="Times New Roman" w:hAnsi="Times New Roman" w:cs="Times New Roman"/>
          <w:sz w:val="24"/>
          <w:szCs w:val="24"/>
        </w:rPr>
        <w:t xml:space="preserve">, J. (2010) </w:t>
      </w:r>
      <w:r w:rsidRPr="005241BB">
        <w:rPr>
          <w:rFonts w:ascii="Times New Roman" w:hAnsi="Times New Roman" w:cs="Times New Roman"/>
          <w:i/>
          <w:sz w:val="24"/>
          <w:szCs w:val="24"/>
        </w:rPr>
        <w:t>Learning Management and Assessment</w:t>
      </w:r>
      <w:r w:rsidRPr="005241BB">
        <w:rPr>
          <w:rFonts w:ascii="Times New Roman" w:hAnsi="Times New Roman" w:cs="Times New Roman"/>
          <w:sz w:val="24"/>
          <w:szCs w:val="24"/>
        </w:rPr>
        <w:t>.</w:t>
      </w:r>
      <w:proofErr w:type="gramEnd"/>
      <w:r w:rsidRPr="005241BB">
        <w:rPr>
          <w:rFonts w:ascii="Times New Roman" w:hAnsi="Times New Roman" w:cs="Times New Roman"/>
          <w:sz w:val="24"/>
          <w:szCs w:val="24"/>
        </w:rPr>
        <w:t xml:space="preserve"> In Lynch, D. and Knight, B. (</w:t>
      </w:r>
      <w:proofErr w:type="spellStart"/>
      <w:r w:rsidRPr="005241BB">
        <w:rPr>
          <w:rFonts w:ascii="Times New Roman" w:hAnsi="Times New Roman" w:cs="Times New Roman"/>
          <w:sz w:val="24"/>
          <w:szCs w:val="24"/>
        </w:rPr>
        <w:t>Eds</w:t>
      </w:r>
      <w:proofErr w:type="spellEnd"/>
      <w:r w:rsidRPr="005241BB">
        <w:rPr>
          <w:rFonts w:ascii="Times New Roman" w:hAnsi="Times New Roman" w:cs="Times New Roman"/>
          <w:sz w:val="24"/>
          <w:szCs w:val="24"/>
        </w:rPr>
        <w:t xml:space="preserve">), </w:t>
      </w:r>
      <w:proofErr w:type="gramStart"/>
      <w:r w:rsidRPr="005241BB">
        <w:rPr>
          <w:rFonts w:ascii="Times New Roman" w:hAnsi="Times New Roman" w:cs="Times New Roman"/>
          <w:i/>
          <w:iCs/>
          <w:sz w:val="24"/>
          <w:szCs w:val="24"/>
        </w:rPr>
        <w:t>The</w:t>
      </w:r>
      <w:proofErr w:type="gramEnd"/>
      <w:r w:rsidRPr="005241BB">
        <w:rPr>
          <w:rFonts w:ascii="Times New Roman" w:hAnsi="Times New Roman" w:cs="Times New Roman"/>
          <w:i/>
          <w:iCs/>
          <w:sz w:val="24"/>
          <w:szCs w:val="24"/>
        </w:rPr>
        <w:t xml:space="preserve"> Theory and Practice of Learning Management</w:t>
      </w:r>
      <w:r w:rsidRPr="005241BB">
        <w:rPr>
          <w:rFonts w:ascii="Times New Roman" w:hAnsi="Times New Roman" w:cs="Times New Roman"/>
          <w:sz w:val="24"/>
          <w:szCs w:val="24"/>
        </w:rPr>
        <w:t>, Pearson Education, Frenchs Forest Chapter 7</w:t>
      </w:r>
    </w:p>
    <w:p w:rsidR="004706A7" w:rsidRPr="005241BB" w:rsidRDefault="00C505B8" w:rsidP="005241BB">
      <w:pPr>
        <w:spacing w:line="480" w:lineRule="auto"/>
        <w:ind w:left="720" w:hanging="720"/>
        <w:rPr>
          <w:rFonts w:ascii="Times New Roman" w:hAnsi="Times New Roman" w:cs="Times New Roman"/>
          <w:sz w:val="24"/>
          <w:szCs w:val="24"/>
        </w:rPr>
      </w:pPr>
      <w:proofErr w:type="gramStart"/>
      <w:r w:rsidRPr="005241BB">
        <w:rPr>
          <w:rFonts w:ascii="Times New Roman" w:hAnsi="Times New Roman" w:cs="Times New Roman"/>
          <w:sz w:val="24"/>
          <w:szCs w:val="24"/>
        </w:rPr>
        <w:t>Grassian, E.S. (N.D).</w:t>
      </w:r>
      <w:proofErr w:type="gramEnd"/>
      <w:r w:rsidRPr="005241BB">
        <w:rPr>
          <w:rFonts w:ascii="Times New Roman" w:hAnsi="Times New Roman" w:cs="Times New Roman"/>
          <w:sz w:val="24"/>
          <w:szCs w:val="24"/>
        </w:rPr>
        <w:t xml:space="preserve"> </w:t>
      </w:r>
      <w:r w:rsidRPr="005241BB">
        <w:rPr>
          <w:rFonts w:ascii="Times New Roman" w:hAnsi="Times New Roman" w:cs="Times New Roman"/>
          <w:i/>
          <w:sz w:val="24"/>
          <w:szCs w:val="24"/>
        </w:rPr>
        <w:t>We Plan. We Develop. We Deliver.</w:t>
      </w:r>
      <w:r w:rsidRPr="005241BB">
        <w:rPr>
          <w:rFonts w:ascii="Times New Roman" w:hAnsi="Times New Roman" w:cs="Times New Roman"/>
          <w:sz w:val="24"/>
          <w:szCs w:val="24"/>
        </w:rPr>
        <w:t xml:space="preserve"> Retrieved on the 25</w:t>
      </w:r>
      <w:r w:rsidRPr="005241BB">
        <w:rPr>
          <w:rFonts w:ascii="Times New Roman" w:hAnsi="Times New Roman" w:cs="Times New Roman"/>
          <w:sz w:val="24"/>
          <w:szCs w:val="24"/>
          <w:vertAlign w:val="superscript"/>
        </w:rPr>
        <w:t>th</w:t>
      </w:r>
      <w:r w:rsidRPr="005241BB">
        <w:rPr>
          <w:rFonts w:ascii="Times New Roman" w:hAnsi="Times New Roman" w:cs="Times New Roman"/>
          <w:sz w:val="24"/>
          <w:szCs w:val="24"/>
        </w:rPr>
        <w:t xml:space="preserve"> August, 2014 from </w:t>
      </w:r>
      <w:hyperlink r:id="rId19" w:history="1">
        <w:r w:rsidR="008954F7" w:rsidRPr="005241BB">
          <w:rPr>
            <w:rStyle w:val="Hyperlink"/>
            <w:rFonts w:ascii="Times New Roman" w:hAnsi="Times New Roman" w:cs="Times New Roman"/>
            <w:color w:val="auto"/>
            <w:sz w:val="24"/>
            <w:szCs w:val="24"/>
          </w:rPr>
          <w:t>http://www.sunyorange.edu/assessmentapa/docs/AssessmentQUOTES.pdf</w:t>
        </w:r>
      </w:hyperlink>
    </w:p>
    <w:p w:rsidR="0063693C" w:rsidRPr="005241BB" w:rsidRDefault="0063693C" w:rsidP="005241BB">
      <w:pPr>
        <w:spacing w:after="0" w:line="480" w:lineRule="auto"/>
        <w:ind w:hanging="720"/>
        <w:rPr>
          <w:rFonts w:ascii="Times New Roman" w:hAnsi="Times New Roman" w:cs="Times New Roman"/>
          <w:sz w:val="24"/>
          <w:szCs w:val="24"/>
          <w:lang w:val="en-US"/>
        </w:rPr>
      </w:pPr>
      <w:r w:rsidRPr="005241BB">
        <w:rPr>
          <w:rFonts w:ascii="Times New Roman" w:hAnsi="Times New Roman" w:cs="Times New Roman"/>
          <w:sz w:val="24"/>
          <w:szCs w:val="24"/>
          <w:lang w:val="en-US"/>
        </w:rPr>
        <w:tab/>
      </w:r>
      <w:proofErr w:type="spellStart"/>
      <w:proofErr w:type="gramStart"/>
      <w:r w:rsidRPr="005241BB">
        <w:rPr>
          <w:rFonts w:ascii="Times New Roman" w:hAnsi="Times New Roman" w:cs="Times New Roman"/>
          <w:sz w:val="24"/>
          <w:szCs w:val="24"/>
          <w:lang w:val="en-US"/>
        </w:rPr>
        <w:t>Hassett</w:t>
      </w:r>
      <w:proofErr w:type="spellEnd"/>
      <w:r w:rsidRPr="005241BB">
        <w:rPr>
          <w:rFonts w:ascii="Times New Roman" w:hAnsi="Times New Roman" w:cs="Times New Roman"/>
          <w:sz w:val="24"/>
          <w:szCs w:val="24"/>
          <w:lang w:val="en-US"/>
        </w:rPr>
        <w:t xml:space="preserve">, D.D., &amp; </w:t>
      </w:r>
      <w:proofErr w:type="spellStart"/>
      <w:r w:rsidRPr="005241BB">
        <w:rPr>
          <w:rFonts w:ascii="Times New Roman" w:hAnsi="Times New Roman" w:cs="Times New Roman"/>
          <w:sz w:val="24"/>
          <w:szCs w:val="24"/>
          <w:lang w:val="en-US"/>
        </w:rPr>
        <w:t>Curwood</w:t>
      </w:r>
      <w:proofErr w:type="spellEnd"/>
      <w:r w:rsidRPr="005241BB">
        <w:rPr>
          <w:rFonts w:ascii="Times New Roman" w:hAnsi="Times New Roman" w:cs="Times New Roman"/>
          <w:sz w:val="24"/>
          <w:szCs w:val="24"/>
          <w:lang w:val="en-US"/>
        </w:rPr>
        <w:t>, J. (2009).</w:t>
      </w:r>
      <w:proofErr w:type="gramEnd"/>
      <w:r w:rsidRPr="005241BB">
        <w:rPr>
          <w:rFonts w:ascii="Times New Roman" w:hAnsi="Times New Roman" w:cs="Times New Roman"/>
          <w:sz w:val="24"/>
          <w:szCs w:val="24"/>
          <w:lang w:val="en-US"/>
        </w:rPr>
        <w:t xml:space="preserve"> </w:t>
      </w:r>
      <w:hyperlink r:id="rId20" w:tgtFrame="_blank" w:history="1">
        <w:r w:rsidRPr="005241BB">
          <w:rPr>
            <w:rStyle w:val="Hyperlink"/>
            <w:rFonts w:ascii="Times New Roman" w:hAnsi="Times New Roman" w:cs="Times New Roman"/>
            <w:i/>
            <w:color w:val="auto"/>
            <w:sz w:val="24"/>
            <w:szCs w:val="24"/>
            <w:lang w:val="en-US"/>
          </w:rPr>
          <w:t xml:space="preserve">Theories and practices of multimodal education: The instructional </w:t>
        </w:r>
        <w:r w:rsidRPr="005241BB">
          <w:rPr>
            <w:rStyle w:val="Hyperlink"/>
            <w:rFonts w:ascii="Times New Roman" w:hAnsi="Times New Roman" w:cs="Times New Roman"/>
            <w:i/>
            <w:color w:val="auto"/>
            <w:sz w:val="24"/>
            <w:szCs w:val="24"/>
            <w:lang w:val="en-US"/>
          </w:rPr>
          <w:tab/>
          <w:t>dynamics of picture books and primary classrooms</w:t>
        </w:r>
      </w:hyperlink>
      <w:r w:rsidRPr="005241BB">
        <w:rPr>
          <w:rFonts w:ascii="Times New Roman" w:hAnsi="Times New Roman" w:cs="Times New Roman"/>
          <w:i/>
          <w:sz w:val="24"/>
          <w:szCs w:val="24"/>
          <w:lang w:val="en-US"/>
        </w:rPr>
        <w:t>.</w:t>
      </w:r>
      <w:r w:rsidRPr="005241BB">
        <w:rPr>
          <w:rFonts w:ascii="Times New Roman" w:hAnsi="Times New Roman" w:cs="Times New Roman"/>
          <w:sz w:val="24"/>
          <w:szCs w:val="24"/>
          <w:lang w:val="en-US"/>
        </w:rPr>
        <w:t xml:space="preserve"> </w:t>
      </w:r>
      <w:r w:rsidRPr="005241BB">
        <w:rPr>
          <w:rStyle w:val="Emphasis"/>
          <w:rFonts w:ascii="Times New Roman" w:hAnsi="Times New Roman" w:cs="Times New Roman"/>
          <w:sz w:val="24"/>
          <w:szCs w:val="24"/>
          <w:lang w:val="en-US"/>
        </w:rPr>
        <w:t>The Reading Teacher</w:t>
      </w:r>
      <w:r w:rsidRPr="005241BB">
        <w:rPr>
          <w:rFonts w:ascii="Times New Roman" w:hAnsi="Times New Roman" w:cs="Times New Roman"/>
          <w:sz w:val="24"/>
          <w:szCs w:val="24"/>
          <w:lang w:val="en-US"/>
        </w:rPr>
        <w:t xml:space="preserve">, </w:t>
      </w:r>
      <w:r w:rsidRPr="005241BB">
        <w:rPr>
          <w:rStyle w:val="Emphasis"/>
          <w:rFonts w:ascii="Times New Roman" w:hAnsi="Times New Roman" w:cs="Times New Roman"/>
          <w:sz w:val="24"/>
          <w:szCs w:val="24"/>
          <w:lang w:val="en-US"/>
        </w:rPr>
        <w:t>63</w:t>
      </w:r>
      <w:r w:rsidRPr="005241BB">
        <w:rPr>
          <w:rFonts w:ascii="Times New Roman" w:hAnsi="Times New Roman" w:cs="Times New Roman"/>
          <w:sz w:val="24"/>
          <w:szCs w:val="24"/>
          <w:lang w:val="en-US"/>
        </w:rPr>
        <w:t>(4), 270–282.</w:t>
      </w:r>
    </w:p>
    <w:p w:rsidR="008A53EF" w:rsidRPr="005241BB" w:rsidRDefault="008A53EF" w:rsidP="005241BB">
      <w:pPr>
        <w:pStyle w:val="NormalWeb"/>
        <w:spacing w:line="480" w:lineRule="auto"/>
        <w:ind w:left="720" w:hanging="720"/>
      </w:pPr>
      <w:r w:rsidRPr="005241BB">
        <w:t xml:space="preserve">Henderson, J. (2008). </w:t>
      </w:r>
      <w:proofErr w:type="gramStart"/>
      <w:r w:rsidRPr="005241BB">
        <w:rPr>
          <w:bCs/>
          <w:i/>
          <w:kern w:val="36"/>
          <w:lang w:val="en-US"/>
        </w:rPr>
        <w:t>Developing Students' Creative Skills for 21st Century Success.</w:t>
      </w:r>
      <w:proofErr w:type="gramEnd"/>
      <w:r w:rsidRPr="005241BB">
        <w:rPr>
          <w:bCs/>
          <w:kern w:val="36"/>
          <w:lang w:val="en-US"/>
        </w:rPr>
        <w:t xml:space="preserve"> Retrieved on the 4</w:t>
      </w:r>
      <w:r w:rsidRPr="005241BB">
        <w:rPr>
          <w:bCs/>
          <w:kern w:val="36"/>
          <w:vertAlign w:val="superscript"/>
          <w:lang w:val="en-US"/>
        </w:rPr>
        <w:t>th</w:t>
      </w:r>
      <w:r w:rsidRPr="005241BB">
        <w:rPr>
          <w:bCs/>
          <w:kern w:val="36"/>
          <w:lang w:val="en-US"/>
        </w:rPr>
        <w:t xml:space="preserve"> August, 2014 from</w:t>
      </w:r>
      <w:r w:rsidRPr="005241BB">
        <w:t xml:space="preserve"> http://www.ascd.org/publications/newsletters/education-update/dec08/vol50/num12/Developing-Students'-Creative-Skills-for-21st-Century-Success.aspx</w:t>
      </w:r>
    </w:p>
    <w:p w:rsidR="00F12A31" w:rsidRPr="005241BB" w:rsidRDefault="0063693C" w:rsidP="005241BB">
      <w:pPr>
        <w:spacing w:after="0" w:line="480" w:lineRule="auto"/>
        <w:ind w:hanging="720"/>
        <w:rPr>
          <w:rFonts w:ascii="Times New Roman" w:hAnsi="Times New Roman" w:cs="Times New Roman"/>
          <w:sz w:val="24"/>
          <w:szCs w:val="24"/>
          <w:lang w:val="en-US"/>
        </w:rPr>
      </w:pPr>
      <w:r w:rsidRPr="005241BB">
        <w:rPr>
          <w:rFonts w:ascii="Times New Roman" w:hAnsi="Times New Roman" w:cs="Times New Roman"/>
          <w:sz w:val="24"/>
          <w:szCs w:val="24"/>
          <w:lang w:val="en-US"/>
        </w:rPr>
        <w:lastRenderedPageBreak/>
        <w:tab/>
      </w:r>
      <w:proofErr w:type="gramStart"/>
      <w:r w:rsidR="00F12A31" w:rsidRPr="005241BB">
        <w:rPr>
          <w:rFonts w:ascii="Times New Roman" w:hAnsi="Times New Roman" w:cs="Times New Roman"/>
          <w:sz w:val="24"/>
          <w:szCs w:val="24"/>
          <w:lang w:val="en-US"/>
        </w:rPr>
        <w:t>International Reading Association (2014).</w:t>
      </w:r>
      <w:proofErr w:type="gramEnd"/>
      <w:r w:rsidR="00F12A31" w:rsidRPr="005241BB">
        <w:rPr>
          <w:rFonts w:ascii="Times New Roman" w:hAnsi="Times New Roman" w:cs="Times New Roman"/>
          <w:sz w:val="24"/>
          <w:szCs w:val="24"/>
          <w:lang w:val="en-US"/>
        </w:rPr>
        <w:t xml:space="preserve"> </w:t>
      </w:r>
      <w:proofErr w:type="gramStart"/>
      <w:r w:rsidR="00F12A31" w:rsidRPr="005241BB">
        <w:rPr>
          <w:rFonts w:ascii="Times New Roman" w:hAnsi="Times New Roman" w:cs="Times New Roman"/>
          <w:i/>
          <w:sz w:val="24"/>
          <w:szCs w:val="24"/>
          <w:lang w:val="en-US"/>
        </w:rPr>
        <w:t>Using Glogster to Support Multimodal Literacy.</w:t>
      </w:r>
      <w:proofErr w:type="gramEnd"/>
      <w:r w:rsidR="00F12A31" w:rsidRPr="005241BB">
        <w:rPr>
          <w:rFonts w:ascii="Times New Roman" w:hAnsi="Times New Roman" w:cs="Times New Roman"/>
          <w:sz w:val="24"/>
          <w:szCs w:val="24"/>
          <w:lang w:val="en-US"/>
        </w:rPr>
        <w:t xml:space="preserve"> Retrieved on the </w:t>
      </w:r>
      <w:r w:rsidR="00F12A31" w:rsidRPr="005241BB">
        <w:rPr>
          <w:rFonts w:ascii="Times New Roman" w:hAnsi="Times New Roman" w:cs="Times New Roman"/>
          <w:sz w:val="24"/>
          <w:szCs w:val="24"/>
          <w:lang w:val="en-US"/>
        </w:rPr>
        <w:tab/>
        <w:t>13</w:t>
      </w:r>
      <w:r w:rsidR="00F12A31" w:rsidRPr="005241BB">
        <w:rPr>
          <w:rFonts w:ascii="Times New Roman" w:hAnsi="Times New Roman" w:cs="Times New Roman"/>
          <w:sz w:val="24"/>
          <w:szCs w:val="24"/>
          <w:vertAlign w:val="superscript"/>
          <w:lang w:val="en-US"/>
        </w:rPr>
        <w:t>th</w:t>
      </w:r>
      <w:r w:rsidR="00F12A31" w:rsidRPr="005241BB">
        <w:rPr>
          <w:rFonts w:ascii="Times New Roman" w:hAnsi="Times New Roman" w:cs="Times New Roman"/>
          <w:sz w:val="24"/>
          <w:szCs w:val="24"/>
          <w:lang w:val="en-US"/>
        </w:rPr>
        <w:t xml:space="preserve"> August, 2014 from </w:t>
      </w:r>
      <w:hyperlink r:id="rId21" w:history="1">
        <w:r w:rsidR="00F12A31" w:rsidRPr="005241BB">
          <w:rPr>
            <w:rStyle w:val="Hyperlink"/>
            <w:rFonts w:ascii="Times New Roman" w:hAnsi="Times New Roman" w:cs="Times New Roman"/>
            <w:color w:val="auto"/>
            <w:sz w:val="24"/>
            <w:szCs w:val="24"/>
            <w:lang w:val="en-US"/>
          </w:rPr>
          <w:t>http://www.readwritethink.org/professional-development/strategy-</w:t>
        </w:r>
      </w:hyperlink>
      <w:r w:rsidR="00F12A31" w:rsidRPr="005241BB">
        <w:rPr>
          <w:rFonts w:ascii="Times New Roman" w:hAnsi="Times New Roman" w:cs="Times New Roman"/>
          <w:sz w:val="24"/>
          <w:szCs w:val="24"/>
          <w:lang w:val="en-US"/>
        </w:rPr>
        <w:tab/>
        <w:t>guides/using-glogster-support-multimodal-30789.html</w:t>
      </w:r>
    </w:p>
    <w:p w:rsidR="00A05783" w:rsidRPr="005241BB" w:rsidRDefault="00F12A31" w:rsidP="005241BB">
      <w:pPr>
        <w:spacing w:after="0" w:line="480" w:lineRule="auto"/>
        <w:ind w:hanging="720"/>
        <w:rPr>
          <w:rFonts w:ascii="Times New Roman" w:hAnsi="Times New Roman" w:cs="Times New Roman"/>
          <w:sz w:val="24"/>
          <w:szCs w:val="24"/>
          <w:lang w:val="en-US"/>
        </w:rPr>
      </w:pPr>
      <w:r w:rsidRPr="005241BB">
        <w:rPr>
          <w:rFonts w:ascii="Times New Roman" w:hAnsi="Times New Roman" w:cs="Times New Roman"/>
          <w:sz w:val="24"/>
          <w:szCs w:val="24"/>
          <w:lang w:val="en-US"/>
        </w:rPr>
        <w:tab/>
      </w:r>
      <w:proofErr w:type="spellStart"/>
      <w:r w:rsidR="00A05783" w:rsidRPr="005241BB">
        <w:rPr>
          <w:rFonts w:ascii="Times New Roman" w:hAnsi="Times New Roman" w:cs="Times New Roman"/>
          <w:sz w:val="24"/>
          <w:szCs w:val="24"/>
          <w:lang w:val="en-US"/>
        </w:rPr>
        <w:t>Langman</w:t>
      </w:r>
      <w:proofErr w:type="spellEnd"/>
      <w:r w:rsidR="00A05783" w:rsidRPr="005241BB">
        <w:rPr>
          <w:rFonts w:ascii="Times New Roman" w:hAnsi="Times New Roman" w:cs="Times New Roman"/>
          <w:sz w:val="24"/>
          <w:szCs w:val="24"/>
          <w:lang w:val="en-US"/>
        </w:rPr>
        <w:t xml:space="preserve">, P (2012). </w:t>
      </w:r>
      <w:r w:rsidR="00A05783" w:rsidRPr="005241BB">
        <w:rPr>
          <w:rFonts w:ascii="Times New Roman" w:hAnsi="Times New Roman" w:cs="Times New Roman"/>
          <w:i/>
          <w:sz w:val="24"/>
          <w:szCs w:val="24"/>
          <w:lang w:val="en"/>
        </w:rPr>
        <w:t>How our college is cultivating independent learning in A-level classes.</w:t>
      </w:r>
      <w:r w:rsidR="00A05783" w:rsidRPr="005241BB">
        <w:rPr>
          <w:rFonts w:ascii="Times New Roman" w:hAnsi="Times New Roman" w:cs="Times New Roman"/>
          <w:sz w:val="24"/>
          <w:szCs w:val="24"/>
          <w:lang w:val="en"/>
        </w:rPr>
        <w:t xml:space="preserve"> Retrieved on the </w:t>
      </w:r>
      <w:r w:rsidR="00A05783" w:rsidRPr="005241BB">
        <w:rPr>
          <w:rFonts w:ascii="Times New Roman" w:hAnsi="Times New Roman" w:cs="Times New Roman"/>
          <w:sz w:val="24"/>
          <w:szCs w:val="24"/>
          <w:lang w:val="en"/>
        </w:rPr>
        <w:tab/>
        <w:t>18</w:t>
      </w:r>
      <w:r w:rsidR="00A05783" w:rsidRPr="005241BB">
        <w:rPr>
          <w:rFonts w:ascii="Times New Roman" w:hAnsi="Times New Roman" w:cs="Times New Roman"/>
          <w:sz w:val="24"/>
          <w:szCs w:val="24"/>
          <w:vertAlign w:val="superscript"/>
          <w:lang w:val="en"/>
        </w:rPr>
        <w:t>th</w:t>
      </w:r>
      <w:r w:rsidR="00A05783" w:rsidRPr="005241BB">
        <w:rPr>
          <w:rFonts w:ascii="Times New Roman" w:hAnsi="Times New Roman" w:cs="Times New Roman"/>
          <w:sz w:val="24"/>
          <w:szCs w:val="24"/>
          <w:lang w:val="en"/>
        </w:rPr>
        <w:t xml:space="preserve"> August, 2014 from </w:t>
      </w:r>
      <w:hyperlink r:id="rId22" w:history="1">
        <w:r w:rsidR="00A05783" w:rsidRPr="005241BB">
          <w:rPr>
            <w:rStyle w:val="Hyperlink"/>
            <w:rFonts w:ascii="Times New Roman" w:hAnsi="Times New Roman" w:cs="Times New Roman"/>
            <w:color w:val="auto"/>
            <w:sz w:val="24"/>
            <w:szCs w:val="24"/>
            <w:lang w:val="en"/>
          </w:rPr>
          <w:t>http://www.theguardian.com/teacher-network/2012/aug/23/independent-</w:t>
        </w:r>
      </w:hyperlink>
      <w:r w:rsidR="00A05783" w:rsidRPr="005241BB">
        <w:rPr>
          <w:rFonts w:ascii="Times New Roman" w:hAnsi="Times New Roman" w:cs="Times New Roman"/>
          <w:sz w:val="24"/>
          <w:szCs w:val="24"/>
          <w:lang w:val="en"/>
        </w:rPr>
        <w:tab/>
        <w:t>learners-a-level-classroom</w:t>
      </w:r>
    </w:p>
    <w:p w:rsidR="0063693C" w:rsidRPr="005241BB" w:rsidRDefault="00A05783" w:rsidP="005241BB">
      <w:pPr>
        <w:spacing w:after="0" w:line="480" w:lineRule="auto"/>
        <w:ind w:hanging="720"/>
        <w:rPr>
          <w:rFonts w:ascii="Times New Roman" w:hAnsi="Times New Roman" w:cs="Times New Roman"/>
          <w:sz w:val="24"/>
          <w:szCs w:val="24"/>
          <w:lang w:val="en-US"/>
        </w:rPr>
      </w:pPr>
      <w:r w:rsidRPr="005241BB">
        <w:rPr>
          <w:rFonts w:ascii="Times New Roman" w:hAnsi="Times New Roman" w:cs="Times New Roman"/>
          <w:sz w:val="24"/>
          <w:szCs w:val="24"/>
          <w:lang w:val="en-US"/>
        </w:rPr>
        <w:tab/>
      </w:r>
      <w:proofErr w:type="spellStart"/>
      <w:proofErr w:type="gramStart"/>
      <w:r w:rsidR="0063693C" w:rsidRPr="005241BB">
        <w:rPr>
          <w:rFonts w:ascii="Times New Roman" w:hAnsi="Times New Roman" w:cs="Times New Roman"/>
          <w:sz w:val="24"/>
          <w:szCs w:val="24"/>
          <w:lang w:val="en-US"/>
        </w:rPr>
        <w:t>Leu</w:t>
      </w:r>
      <w:proofErr w:type="spellEnd"/>
      <w:r w:rsidR="0063693C" w:rsidRPr="005241BB">
        <w:rPr>
          <w:rFonts w:ascii="Times New Roman" w:hAnsi="Times New Roman" w:cs="Times New Roman"/>
          <w:sz w:val="24"/>
          <w:szCs w:val="24"/>
          <w:lang w:val="en-US"/>
        </w:rPr>
        <w:t xml:space="preserve">, D.J., Jr., </w:t>
      </w:r>
      <w:proofErr w:type="spellStart"/>
      <w:r w:rsidR="0063693C" w:rsidRPr="005241BB">
        <w:rPr>
          <w:rFonts w:ascii="Times New Roman" w:hAnsi="Times New Roman" w:cs="Times New Roman"/>
          <w:sz w:val="24"/>
          <w:szCs w:val="24"/>
          <w:lang w:val="en-US"/>
        </w:rPr>
        <w:t>Kinzer</w:t>
      </w:r>
      <w:proofErr w:type="spellEnd"/>
      <w:r w:rsidR="0063693C" w:rsidRPr="005241BB">
        <w:rPr>
          <w:rFonts w:ascii="Times New Roman" w:hAnsi="Times New Roman" w:cs="Times New Roman"/>
          <w:sz w:val="24"/>
          <w:szCs w:val="24"/>
          <w:lang w:val="en-US"/>
        </w:rPr>
        <w:t xml:space="preserve">, C.K., </w:t>
      </w:r>
      <w:proofErr w:type="spellStart"/>
      <w:r w:rsidR="0063693C" w:rsidRPr="005241BB">
        <w:rPr>
          <w:rFonts w:ascii="Times New Roman" w:hAnsi="Times New Roman" w:cs="Times New Roman"/>
          <w:sz w:val="24"/>
          <w:szCs w:val="24"/>
          <w:lang w:val="en-US"/>
        </w:rPr>
        <w:t>Coiro</w:t>
      </w:r>
      <w:proofErr w:type="spellEnd"/>
      <w:r w:rsidR="0063693C" w:rsidRPr="005241BB">
        <w:rPr>
          <w:rFonts w:ascii="Times New Roman" w:hAnsi="Times New Roman" w:cs="Times New Roman"/>
          <w:sz w:val="24"/>
          <w:szCs w:val="24"/>
          <w:lang w:val="en-US"/>
        </w:rPr>
        <w:t xml:space="preserve">, J., &amp; </w:t>
      </w:r>
      <w:proofErr w:type="spellStart"/>
      <w:r w:rsidR="0063693C" w:rsidRPr="005241BB">
        <w:rPr>
          <w:rFonts w:ascii="Times New Roman" w:hAnsi="Times New Roman" w:cs="Times New Roman"/>
          <w:sz w:val="24"/>
          <w:szCs w:val="24"/>
          <w:lang w:val="en-US"/>
        </w:rPr>
        <w:t>Cammack</w:t>
      </w:r>
      <w:proofErr w:type="spellEnd"/>
      <w:r w:rsidR="0063693C" w:rsidRPr="005241BB">
        <w:rPr>
          <w:rFonts w:ascii="Times New Roman" w:hAnsi="Times New Roman" w:cs="Times New Roman"/>
          <w:sz w:val="24"/>
          <w:szCs w:val="24"/>
          <w:lang w:val="en-US"/>
        </w:rPr>
        <w:t>, D.W. (2004).</w:t>
      </w:r>
      <w:proofErr w:type="gramEnd"/>
      <w:r w:rsidR="0063693C" w:rsidRPr="005241BB">
        <w:rPr>
          <w:rFonts w:ascii="Times New Roman" w:hAnsi="Times New Roman" w:cs="Times New Roman"/>
          <w:sz w:val="24"/>
          <w:szCs w:val="24"/>
          <w:lang w:val="en-US"/>
        </w:rPr>
        <w:t xml:space="preserve"> </w:t>
      </w:r>
      <w:hyperlink r:id="rId23" w:tgtFrame="_blank" w:history="1">
        <w:proofErr w:type="gramStart"/>
        <w:r w:rsidR="0063693C" w:rsidRPr="005241BB">
          <w:rPr>
            <w:rStyle w:val="Hyperlink"/>
            <w:rFonts w:ascii="Times New Roman" w:hAnsi="Times New Roman" w:cs="Times New Roman"/>
            <w:i/>
            <w:color w:val="auto"/>
            <w:sz w:val="24"/>
            <w:szCs w:val="24"/>
            <w:lang w:val="en-US"/>
          </w:rPr>
          <w:t xml:space="preserve">Toward a theory of new literacies </w:t>
        </w:r>
        <w:r w:rsidR="0063693C" w:rsidRPr="005241BB">
          <w:rPr>
            <w:rStyle w:val="Hyperlink"/>
            <w:rFonts w:ascii="Times New Roman" w:hAnsi="Times New Roman" w:cs="Times New Roman"/>
            <w:i/>
            <w:color w:val="auto"/>
            <w:sz w:val="24"/>
            <w:szCs w:val="24"/>
            <w:lang w:val="en-US"/>
          </w:rPr>
          <w:tab/>
          <w:t>emerging from the Internet and other information and communication technologies</w:t>
        </w:r>
      </w:hyperlink>
      <w:r w:rsidR="0063693C" w:rsidRPr="005241BB">
        <w:rPr>
          <w:rFonts w:ascii="Times New Roman" w:hAnsi="Times New Roman" w:cs="Times New Roman"/>
          <w:i/>
          <w:sz w:val="24"/>
          <w:szCs w:val="24"/>
          <w:lang w:val="en-US"/>
        </w:rPr>
        <w:t>.</w:t>
      </w:r>
      <w:proofErr w:type="gramEnd"/>
      <w:r w:rsidR="0063693C" w:rsidRPr="005241BB">
        <w:rPr>
          <w:rFonts w:ascii="Times New Roman" w:hAnsi="Times New Roman" w:cs="Times New Roman"/>
          <w:sz w:val="24"/>
          <w:szCs w:val="24"/>
          <w:lang w:val="en-US"/>
        </w:rPr>
        <w:t xml:space="preserve"> </w:t>
      </w:r>
      <w:proofErr w:type="gramStart"/>
      <w:r w:rsidR="0063693C" w:rsidRPr="005241BB">
        <w:rPr>
          <w:rFonts w:ascii="Times New Roman" w:hAnsi="Times New Roman" w:cs="Times New Roman"/>
          <w:sz w:val="24"/>
          <w:szCs w:val="24"/>
          <w:lang w:val="en-US"/>
        </w:rPr>
        <w:t xml:space="preserve">In R.B. </w:t>
      </w:r>
      <w:proofErr w:type="spellStart"/>
      <w:r w:rsidR="0063693C" w:rsidRPr="005241BB">
        <w:rPr>
          <w:rFonts w:ascii="Times New Roman" w:hAnsi="Times New Roman" w:cs="Times New Roman"/>
          <w:sz w:val="24"/>
          <w:szCs w:val="24"/>
          <w:lang w:val="en-US"/>
        </w:rPr>
        <w:t>Ruddell</w:t>
      </w:r>
      <w:proofErr w:type="spellEnd"/>
      <w:r w:rsidR="0063693C" w:rsidRPr="005241BB">
        <w:rPr>
          <w:rFonts w:ascii="Times New Roman" w:hAnsi="Times New Roman" w:cs="Times New Roman"/>
          <w:sz w:val="24"/>
          <w:szCs w:val="24"/>
          <w:lang w:val="en-US"/>
        </w:rPr>
        <w:t xml:space="preserve">, </w:t>
      </w:r>
      <w:r w:rsidR="0063693C" w:rsidRPr="005241BB">
        <w:rPr>
          <w:rFonts w:ascii="Times New Roman" w:hAnsi="Times New Roman" w:cs="Times New Roman"/>
          <w:sz w:val="24"/>
          <w:szCs w:val="24"/>
          <w:lang w:val="en-US"/>
        </w:rPr>
        <w:tab/>
        <w:t xml:space="preserve">&amp; N. </w:t>
      </w:r>
      <w:proofErr w:type="spellStart"/>
      <w:r w:rsidR="0063693C" w:rsidRPr="005241BB">
        <w:rPr>
          <w:rFonts w:ascii="Times New Roman" w:hAnsi="Times New Roman" w:cs="Times New Roman"/>
          <w:sz w:val="24"/>
          <w:szCs w:val="24"/>
          <w:lang w:val="en-US"/>
        </w:rPr>
        <w:t>Unrau</w:t>
      </w:r>
      <w:proofErr w:type="spellEnd"/>
      <w:r w:rsidR="0063693C" w:rsidRPr="005241BB">
        <w:rPr>
          <w:rFonts w:ascii="Times New Roman" w:hAnsi="Times New Roman" w:cs="Times New Roman"/>
          <w:sz w:val="24"/>
          <w:szCs w:val="24"/>
          <w:lang w:val="en-US"/>
        </w:rPr>
        <w:t xml:space="preserve"> (Eds.), </w:t>
      </w:r>
      <w:hyperlink r:id="rId24" w:tgtFrame="_blank" w:history="1">
        <w:r w:rsidR="0063693C" w:rsidRPr="005241BB">
          <w:rPr>
            <w:rStyle w:val="Hyperlink"/>
            <w:rFonts w:ascii="Times New Roman" w:hAnsi="Times New Roman" w:cs="Times New Roman"/>
            <w:iCs/>
            <w:color w:val="auto"/>
            <w:sz w:val="24"/>
            <w:szCs w:val="24"/>
            <w:lang w:val="en-US"/>
          </w:rPr>
          <w:t>Theoretical models and processes of reading</w:t>
        </w:r>
      </w:hyperlink>
      <w:r w:rsidR="0063693C" w:rsidRPr="005241BB">
        <w:rPr>
          <w:rFonts w:ascii="Times New Roman" w:hAnsi="Times New Roman" w:cs="Times New Roman"/>
          <w:sz w:val="24"/>
          <w:szCs w:val="24"/>
          <w:lang w:val="en-US"/>
        </w:rPr>
        <w:t xml:space="preserve"> (5th ed., pp. 1570–1613).</w:t>
      </w:r>
      <w:proofErr w:type="gramEnd"/>
      <w:r w:rsidR="0063693C" w:rsidRPr="005241BB">
        <w:rPr>
          <w:rFonts w:ascii="Times New Roman" w:hAnsi="Times New Roman" w:cs="Times New Roman"/>
          <w:sz w:val="24"/>
          <w:szCs w:val="24"/>
          <w:lang w:val="en-US"/>
        </w:rPr>
        <w:t xml:space="preserve"> Newark, </w:t>
      </w:r>
      <w:r w:rsidR="0063693C" w:rsidRPr="005241BB">
        <w:rPr>
          <w:rFonts w:ascii="Times New Roman" w:hAnsi="Times New Roman" w:cs="Times New Roman"/>
          <w:sz w:val="24"/>
          <w:szCs w:val="24"/>
          <w:lang w:val="en-US"/>
        </w:rPr>
        <w:tab/>
        <w:t>DE: International Reading Association.</w:t>
      </w:r>
    </w:p>
    <w:p w:rsidR="008954F7" w:rsidRPr="005241BB" w:rsidRDefault="008954F7" w:rsidP="005241BB">
      <w:pPr>
        <w:pStyle w:val="NormalWeb"/>
        <w:spacing w:line="480" w:lineRule="auto"/>
        <w:ind w:left="720" w:hanging="720"/>
      </w:pPr>
      <w:r w:rsidRPr="005241BB">
        <w:t xml:space="preserve">Marzano, R. J., Pickering, D. J. (1997). </w:t>
      </w:r>
      <w:proofErr w:type="gramStart"/>
      <w:r w:rsidRPr="005241BB">
        <w:rPr>
          <w:i/>
        </w:rPr>
        <w:t>Dimensions of Learning (2</w:t>
      </w:r>
      <w:r w:rsidRPr="005241BB">
        <w:rPr>
          <w:i/>
          <w:vertAlign w:val="superscript"/>
        </w:rPr>
        <w:t>nd</w:t>
      </w:r>
      <w:r w:rsidRPr="005241BB">
        <w:rPr>
          <w:i/>
        </w:rPr>
        <w:t xml:space="preserve"> Edition).</w:t>
      </w:r>
      <w:proofErr w:type="gramEnd"/>
      <w:r w:rsidRPr="005241BB">
        <w:rPr>
          <w:i/>
        </w:rPr>
        <w:t xml:space="preserve"> Teacher’s Manual.</w:t>
      </w:r>
      <w:r w:rsidRPr="005241BB">
        <w:t xml:space="preserve"> Colorado: Mid- continent Regional Education Laboratory.</w:t>
      </w:r>
    </w:p>
    <w:p w:rsidR="0063693C" w:rsidRPr="005241BB" w:rsidRDefault="008B5018" w:rsidP="005241BB">
      <w:pPr>
        <w:pStyle w:val="h-divider7"/>
        <w:spacing w:line="480" w:lineRule="auto"/>
        <w:ind w:left="720" w:hanging="720"/>
        <w:rPr>
          <w:sz w:val="24"/>
          <w:szCs w:val="24"/>
          <w:lang w:val="en-US"/>
        </w:rPr>
      </w:pPr>
      <w:proofErr w:type="gramStart"/>
      <w:r w:rsidRPr="005241BB">
        <w:rPr>
          <w:sz w:val="24"/>
          <w:szCs w:val="24"/>
          <w:lang w:val="en-US"/>
        </w:rPr>
        <w:t>Stanford University (1999).</w:t>
      </w:r>
      <w:proofErr w:type="gramEnd"/>
      <w:r w:rsidRPr="005241BB">
        <w:rPr>
          <w:sz w:val="24"/>
          <w:szCs w:val="24"/>
          <w:lang w:val="en-US"/>
        </w:rPr>
        <w:t xml:space="preserve"> </w:t>
      </w:r>
      <w:proofErr w:type="gramStart"/>
      <w:r w:rsidRPr="005241BB">
        <w:rPr>
          <w:i/>
          <w:sz w:val="24"/>
          <w:szCs w:val="24"/>
          <w:lang w:val="en-US"/>
        </w:rPr>
        <w:t>Speaking of Teaching.</w:t>
      </w:r>
      <w:proofErr w:type="gramEnd"/>
      <w:r w:rsidRPr="005241BB">
        <w:rPr>
          <w:sz w:val="24"/>
          <w:szCs w:val="24"/>
          <w:lang w:val="en-US"/>
        </w:rPr>
        <w:t xml:space="preserve"> </w:t>
      </w:r>
      <w:proofErr w:type="gramStart"/>
      <w:r w:rsidRPr="005241BB">
        <w:rPr>
          <w:sz w:val="24"/>
          <w:szCs w:val="24"/>
          <w:lang w:val="en-US"/>
        </w:rPr>
        <w:t>Vol.10, No. 2.</w:t>
      </w:r>
      <w:proofErr w:type="gramEnd"/>
      <w:r w:rsidRPr="005241BB">
        <w:rPr>
          <w:sz w:val="24"/>
          <w:szCs w:val="24"/>
          <w:lang w:val="en-US"/>
        </w:rPr>
        <w:t xml:space="preserve"> Retrieved on the 6</w:t>
      </w:r>
      <w:r w:rsidRPr="005241BB">
        <w:rPr>
          <w:sz w:val="24"/>
          <w:szCs w:val="24"/>
          <w:vertAlign w:val="superscript"/>
          <w:lang w:val="en-US"/>
        </w:rPr>
        <w:t>th</w:t>
      </w:r>
      <w:r w:rsidRPr="005241BB">
        <w:rPr>
          <w:sz w:val="24"/>
          <w:szCs w:val="24"/>
          <w:lang w:val="en-US"/>
        </w:rPr>
        <w:t xml:space="preserve"> August 2014 from </w:t>
      </w:r>
      <w:hyperlink r:id="rId25" w:history="1">
        <w:r w:rsidR="005241BB" w:rsidRPr="005241BB">
          <w:rPr>
            <w:rStyle w:val="Hyperlink"/>
            <w:color w:val="auto"/>
            <w:sz w:val="24"/>
            <w:szCs w:val="24"/>
            <w:lang w:val="en-US"/>
          </w:rPr>
          <w:t>http://web.stanford.edu/dept/CTL/Newsletter/cooperative.pdf</w:t>
        </w:r>
      </w:hyperlink>
    </w:p>
    <w:p w:rsidR="005241BB" w:rsidRPr="005241BB" w:rsidRDefault="005241BB" w:rsidP="005241BB">
      <w:pPr>
        <w:pStyle w:val="h-divider7"/>
        <w:spacing w:line="480" w:lineRule="auto"/>
        <w:ind w:left="720" w:hanging="720"/>
        <w:rPr>
          <w:sz w:val="24"/>
          <w:szCs w:val="24"/>
          <w:lang w:val="en-US"/>
        </w:rPr>
      </w:pPr>
      <w:proofErr w:type="gramStart"/>
      <w:r w:rsidRPr="005241BB">
        <w:rPr>
          <w:sz w:val="24"/>
          <w:szCs w:val="24"/>
          <w:lang w:val="en-US"/>
        </w:rPr>
        <w:t>University of Canberra (2014).</w:t>
      </w:r>
      <w:proofErr w:type="gramEnd"/>
      <w:r w:rsidRPr="005241BB">
        <w:rPr>
          <w:sz w:val="24"/>
          <w:szCs w:val="24"/>
          <w:lang w:val="en-US"/>
        </w:rPr>
        <w:t xml:space="preserve"> </w:t>
      </w:r>
      <w:proofErr w:type="gramStart"/>
      <w:r w:rsidRPr="005241BB">
        <w:rPr>
          <w:sz w:val="24"/>
          <w:szCs w:val="24"/>
          <w:lang w:val="en-US"/>
        </w:rPr>
        <w:t>Giving an Oral Presentation.</w:t>
      </w:r>
      <w:proofErr w:type="gramEnd"/>
      <w:r w:rsidRPr="005241BB">
        <w:rPr>
          <w:sz w:val="24"/>
          <w:szCs w:val="24"/>
          <w:lang w:val="en-US"/>
        </w:rPr>
        <w:t xml:space="preserve"> Retrieved on the 17</w:t>
      </w:r>
      <w:r w:rsidRPr="005241BB">
        <w:rPr>
          <w:sz w:val="24"/>
          <w:szCs w:val="24"/>
          <w:vertAlign w:val="superscript"/>
          <w:lang w:val="en-US"/>
        </w:rPr>
        <w:t>th</w:t>
      </w:r>
      <w:r w:rsidRPr="005241BB">
        <w:rPr>
          <w:sz w:val="24"/>
          <w:szCs w:val="24"/>
          <w:lang w:val="en-US"/>
        </w:rPr>
        <w:t xml:space="preserve"> August, 2014 from http://www.canberra.edu.au/studyskills/learning/oral</w:t>
      </w:r>
    </w:p>
    <w:p w:rsidR="005241BB" w:rsidRPr="005241BB" w:rsidRDefault="005241BB" w:rsidP="005241BB">
      <w:pPr>
        <w:pStyle w:val="h-divider7"/>
        <w:spacing w:line="480" w:lineRule="auto"/>
        <w:ind w:left="720" w:hanging="720"/>
        <w:rPr>
          <w:sz w:val="24"/>
          <w:szCs w:val="24"/>
          <w:lang w:val="en-US"/>
        </w:rPr>
      </w:pPr>
      <w:proofErr w:type="gramStart"/>
      <w:r w:rsidRPr="005241BB">
        <w:rPr>
          <w:sz w:val="24"/>
          <w:szCs w:val="24"/>
          <w:lang w:val="en-US"/>
        </w:rPr>
        <w:t>University of Reading (</w:t>
      </w:r>
      <w:proofErr w:type="spellStart"/>
      <w:r w:rsidRPr="005241BB">
        <w:rPr>
          <w:sz w:val="24"/>
          <w:szCs w:val="24"/>
          <w:lang w:val="en-US"/>
        </w:rPr>
        <w:t>n.d</w:t>
      </w:r>
      <w:proofErr w:type="spellEnd"/>
      <w:r w:rsidRPr="005241BB">
        <w:rPr>
          <w:sz w:val="24"/>
          <w:szCs w:val="24"/>
          <w:lang w:val="en-US"/>
        </w:rPr>
        <w:t>).</w:t>
      </w:r>
      <w:proofErr w:type="gramEnd"/>
      <w:r w:rsidRPr="005241BB">
        <w:rPr>
          <w:sz w:val="24"/>
          <w:szCs w:val="24"/>
          <w:lang w:val="en-US"/>
        </w:rPr>
        <w:t xml:space="preserve"> Engage in Assessment: Peer Assessment. Retrieved on the 17</w:t>
      </w:r>
      <w:r w:rsidRPr="005241BB">
        <w:rPr>
          <w:sz w:val="24"/>
          <w:szCs w:val="24"/>
          <w:vertAlign w:val="superscript"/>
          <w:lang w:val="en-US"/>
        </w:rPr>
        <w:t>th</w:t>
      </w:r>
      <w:r w:rsidRPr="005241BB">
        <w:rPr>
          <w:sz w:val="24"/>
          <w:szCs w:val="24"/>
          <w:lang w:val="en-US"/>
        </w:rPr>
        <w:t xml:space="preserve"> August, 2014 from http://www.reading.ac.uk/engageinassessment/peer-and-self-assessment/peer-assessment/eia-peer-assessment.aspx</w:t>
      </w:r>
    </w:p>
    <w:p w:rsidR="0063693C" w:rsidRPr="0063693C" w:rsidRDefault="0063693C" w:rsidP="008B5018">
      <w:pPr>
        <w:pStyle w:val="h-divider7"/>
        <w:spacing w:line="480" w:lineRule="auto"/>
        <w:ind w:left="720" w:hanging="720"/>
        <w:rPr>
          <w:sz w:val="24"/>
          <w:szCs w:val="24"/>
          <w:lang w:val="en-US"/>
        </w:rPr>
      </w:pPr>
      <w:r w:rsidRPr="0063693C">
        <w:rPr>
          <w:sz w:val="24"/>
          <w:szCs w:val="24"/>
          <w:lang w:val="en-US"/>
        </w:rPr>
        <w:t> </w:t>
      </w:r>
    </w:p>
    <w:p w:rsidR="0063693C" w:rsidRPr="0063693C" w:rsidRDefault="0063693C" w:rsidP="008B5018">
      <w:pPr>
        <w:pStyle w:val="h-divider7"/>
        <w:spacing w:line="480" w:lineRule="auto"/>
        <w:ind w:left="720" w:hanging="720"/>
        <w:rPr>
          <w:sz w:val="24"/>
          <w:szCs w:val="24"/>
          <w:lang w:val="en-US"/>
        </w:rPr>
      </w:pPr>
      <w:r w:rsidRPr="0063693C">
        <w:rPr>
          <w:sz w:val="24"/>
          <w:szCs w:val="24"/>
          <w:lang w:val="en-US"/>
        </w:rPr>
        <w:t> </w:t>
      </w:r>
    </w:p>
    <w:p w:rsidR="0020466F" w:rsidRDefault="0020466F" w:rsidP="008B5018">
      <w:pPr>
        <w:spacing w:line="480" w:lineRule="auto"/>
        <w:ind w:left="720" w:hanging="720"/>
        <w:rPr>
          <w:rFonts w:ascii="Times New Roman" w:hAnsi="Times New Roman" w:cs="Times New Roman"/>
          <w:sz w:val="24"/>
        </w:rPr>
      </w:pPr>
      <w:r>
        <w:rPr>
          <w:rFonts w:ascii="Times New Roman" w:hAnsi="Times New Roman" w:cs="Times New Roman"/>
          <w:sz w:val="24"/>
        </w:rPr>
        <w:br w:type="page"/>
      </w:r>
    </w:p>
    <w:p w:rsidR="008954F7" w:rsidRPr="00410A24" w:rsidRDefault="0020466F" w:rsidP="00DA3E71">
      <w:pPr>
        <w:spacing w:after="0" w:line="480" w:lineRule="auto"/>
        <w:ind w:left="720" w:hanging="720"/>
        <w:jc w:val="center"/>
        <w:rPr>
          <w:rFonts w:ascii="Times New Roman" w:hAnsi="Times New Roman" w:cs="Times New Roman"/>
          <w:b/>
          <w:sz w:val="44"/>
          <w:u w:val="single"/>
        </w:rPr>
      </w:pPr>
      <w:r w:rsidRPr="00410A24">
        <w:rPr>
          <w:rFonts w:ascii="Times New Roman" w:hAnsi="Times New Roman" w:cs="Times New Roman"/>
          <w:b/>
          <w:sz w:val="44"/>
          <w:u w:val="single"/>
        </w:rPr>
        <w:lastRenderedPageBreak/>
        <w:t>Appendices</w:t>
      </w:r>
    </w:p>
    <w:p w:rsidR="0020466F" w:rsidRPr="00410A24" w:rsidRDefault="0020466F" w:rsidP="00410A24">
      <w:pPr>
        <w:spacing w:after="0" w:line="480" w:lineRule="auto"/>
        <w:ind w:left="720" w:hanging="720"/>
        <w:rPr>
          <w:rFonts w:ascii="Times New Roman" w:hAnsi="Times New Roman" w:cs="Times New Roman"/>
          <w:b/>
          <w:sz w:val="32"/>
        </w:rPr>
      </w:pPr>
      <w:r w:rsidRPr="00410A24">
        <w:rPr>
          <w:rFonts w:ascii="Times New Roman" w:hAnsi="Times New Roman" w:cs="Times New Roman"/>
          <w:b/>
          <w:sz w:val="32"/>
        </w:rPr>
        <w:t>Appendix 1 – Mouldy Bread</w:t>
      </w:r>
    </w:p>
    <w:p w:rsidR="0020466F" w:rsidRPr="0020466F" w:rsidRDefault="001F50AA" w:rsidP="0020466F">
      <w:pPr>
        <w:pStyle w:val="NormalWeb"/>
        <w:spacing w:line="360" w:lineRule="auto"/>
        <w:rPr>
          <w:color w:val="000000"/>
          <w:lang w:val="en"/>
        </w:rPr>
      </w:pPr>
      <w:r>
        <w:rPr>
          <w:noProof/>
          <w:color w:val="0000FF"/>
        </w:rPr>
        <w:drawing>
          <wp:anchor distT="0" distB="0" distL="114300" distR="114300" simplePos="0" relativeHeight="251664384" behindDoc="1" locked="0" layoutInCell="1" allowOverlap="1" wp14:anchorId="1497D99D" wp14:editId="208415BB">
            <wp:simplePos x="0" y="0"/>
            <wp:positionH relativeFrom="column">
              <wp:posOffset>4305300</wp:posOffset>
            </wp:positionH>
            <wp:positionV relativeFrom="paragraph">
              <wp:posOffset>271145</wp:posOffset>
            </wp:positionV>
            <wp:extent cx="2133600" cy="1600200"/>
            <wp:effectExtent l="0" t="0" r="0" b="0"/>
            <wp:wrapTight wrapText="bothSides">
              <wp:wrapPolygon edited="0">
                <wp:start x="0" y="0"/>
                <wp:lineTo x="0" y="21343"/>
                <wp:lineTo x="21407" y="21343"/>
                <wp:lineTo x="21407" y="0"/>
                <wp:lineTo x="0" y="0"/>
              </wp:wrapPolygon>
            </wp:wrapTight>
            <wp:docPr id="5" name="Picture 5" descr="http://2.bp.blogspot.com/_UpEfrhjqIgU/TUg1ZsdZ9mI/AAAAAAAAKbU/Je6cIXvtquA/s1600/IMG_3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UpEfrhjqIgU/TUg1ZsdZ9mI/AAAAAAAAKbU/Je6cIXvtquA/s1600/IMG_3209.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66F">
        <w:rPr>
          <w:color w:val="000000"/>
          <w:lang w:val="en"/>
        </w:rPr>
        <w:t>This experiment uses 8</w:t>
      </w:r>
      <w:r w:rsidR="0020466F" w:rsidRPr="0020466F">
        <w:rPr>
          <w:color w:val="000000"/>
          <w:lang w:val="en"/>
        </w:rPr>
        <w:t xml:space="preserve"> samples to test what conditions </w:t>
      </w:r>
      <w:proofErr w:type="spellStart"/>
      <w:r w:rsidR="0020466F" w:rsidRPr="0020466F">
        <w:rPr>
          <w:color w:val="000000"/>
          <w:lang w:val="en"/>
        </w:rPr>
        <w:t>mo</w:t>
      </w:r>
      <w:r w:rsidR="00CD6F7A">
        <w:rPr>
          <w:color w:val="000000"/>
          <w:lang w:val="en"/>
        </w:rPr>
        <w:t>u</w:t>
      </w:r>
      <w:r w:rsidR="0020466F" w:rsidRPr="0020466F">
        <w:rPr>
          <w:color w:val="000000"/>
          <w:lang w:val="en"/>
        </w:rPr>
        <w:t>ld</w:t>
      </w:r>
      <w:proofErr w:type="spellEnd"/>
      <w:r w:rsidR="0020466F" w:rsidRPr="0020466F">
        <w:rPr>
          <w:color w:val="000000"/>
          <w:lang w:val="en"/>
        </w:rPr>
        <w:t xml:space="preserve"> grow</w:t>
      </w:r>
      <w:r w:rsidR="0020466F">
        <w:rPr>
          <w:color w:val="000000"/>
          <w:lang w:val="en"/>
        </w:rPr>
        <w:t>s</w:t>
      </w:r>
      <w:r w:rsidR="0020466F" w:rsidRPr="0020466F">
        <w:rPr>
          <w:color w:val="000000"/>
          <w:lang w:val="en"/>
        </w:rPr>
        <w:t xml:space="preserve"> the best in.  Depending on the </w:t>
      </w:r>
      <w:r w:rsidR="0020466F">
        <w:rPr>
          <w:color w:val="000000"/>
          <w:lang w:val="en"/>
        </w:rPr>
        <w:t xml:space="preserve">learning abilities of the students, </w:t>
      </w:r>
      <w:r w:rsidR="0020466F" w:rsidRPr="0020466F">
        <w:rPr>
          <w:color w:val="000000"/>
          <w:lang w:val="en"/>
        </w:rPr>
        <w:t xml:space="preserve">you can use only </w:t>
      </w:r>
      <w:r w:rsidR="0020466F">
        <w:rPr>
          <w:color w:val="000000"/>
          <w:lang w:val="en"/>
        </w:rPr>
        <w:t>2 or 3 samples instead.</w:t>
      </w:r>
    </w:p>
    <w:p w:rsidR="0020466F" w:rsidRPr="005E2996" w:rsidRDefault="0020466F" w:rsidP="0020466F">
      <w:pPr>
        <w:pStyle w:val="Heading2"/>
        <w:spacing w:before="0" w:line="360" w:lineRule="auto"/>
        <w:rPr>
          <w:rFonts w:ascii="Times New Roman" w:hAnsi="Times New Roman" w:cs="Times New Roman"/>
          <w:color w:val="548DD4" w:themeColor="text2" w:themeTint="99"/>
          <w:sz w:val="28"/>
          <w:szCs w:val="24"/>
          <w:lang w:val="en"/>
        </w:rPr>
      </w:pPr>
      <w:r w:rsidRPr="005E2996">
        <w:rPr>
          <w:rFonts w:ascii="Times New Roman" w:hAnsi="Times New Roman" w:cs="Times New Roman"/>
          <w:color w:val="548DD4" w:themeColor="text2" w:themeTint="99"/>
          <w:sz w:val="28"/>
          <w:szCs w:val="24"/>
          <w:lang w:val="en"/>
        </w:rPr>
        <w:t>What you need:</w:t>
      </w:r>
      <w:r w:rsidR="00C17869" w:rsidRPr="00C17869">
        <w:t xml:space="preserve"> </w:t>
      </w:r>
    </w:p>
    <w:p w:rsidR="0020466F" w:rsidRPr="0020466F" w:rsidRDefault="0020466F" w:rsidP="0020466F">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B</w:t>
      </w:r>
      <w:r w:rsidRPr="0020466F">
        <w:rPr>
          <w:rFonts w:ascii="Times New Roman" w:hAnsi="Times New Roman" w:cs="Times New Roman"/>
          <w:sz w:val="24"/>
          <w:szCs w:val="24"/>
          <w:lang w:val="en"/>
        </w:rPr>
        <w:t>read (4 slices)</w:t>
      </w:r>
    </w:p>
    <w:p w:rsidR="0020466F" w:rsidRPr="0020466F" w:rsidRDefault="0020466F" w:rsidP="0020466F">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W</w:t>
      </w:r>
      <w:r w:rsidRPr="0020466F">
        <w:rPr>
          <w:rFonts w:ascii="Times New Roman" w:hAnsi="Times New Roman" w:cs="Times New Roman"/>
          <w:sz w:val="24"/>
          <w:szCs w:val="24"/>
          <w:lang w:val="en"/>
        </w:rPr>
        <w:t>ater</w:t>
      </w:r>
    </w:p>
    <w:p w:rsidR="0020466F" w:rsidRPr="0020466F" w:rsidRDefault="0020466F" w:rsidP="0020466F">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Sealable lunch bags</w:t>
      </w:r>
    </w:p>
    <w:p w:rsidR="0020466F" w:rsidRPr="0020466F" w:rsidRDefault="0020466F" w:rsidP="0020466F">
      <w:pPr>
        <w:pStyle w:val="ListParagraph"/>
        <w:numPr>
          <w:ilvl w:val="0"/>
          <w:numId w:val="12"/>
        </w:numPr>
        <w:rPr>
          <w:rFonts w:ascii="Times New Roman" w:hAnsi="Times New Roman" w:cs="Times New Roman"/>
          <w:sz w:val="24"/>
          <w:szCs w:val="24"/>
          <w:lang w:val="en"/>
        </w:rPr>
      </w:pPr>
      <w:r w:rsidRPr="0020466F">
        <w:rPr>
          <w:rFonts w:ascii="Times New Roman" w:hAnsi="Times New Roman" w:cs="Times New Roman"/>
          <w:sz w:val="24"/>
          <w:szCs w:val="24"/>
          <w:lang w:val="en"/>
        </w:rPr>
        <w:t>At least 2 weeks of experiment time</w:t>
      </w:r>
    </w:p>
    <w:p w:rsidR="0020466F" w:rsidRPr="005E2996" w:rsidRDefault="0020466F" w:rsidP="0020466F">
      <w:pPr>
        <w:pStyle w:val="ListParagraph"/>
        <w:numPr>
          <w:ilvl w:val="0"/>
          <w:numId w:val="12"/>
        </w:numPr>
        <w:rPr>
          <w:rFonts w:ascii="Times New Roman" w:hAnsi="Times New Roman" w:cs="Times New Roman"/>
          <w:sz w:val="24"/>
          <w:szCs w:val="24"/>
          <w:lang w:val="en"/>
        </w:rPr>
      </w:pPr>
      <w:r w:rsidRPr="005E2996">
        <w:rPr>
          <w:rFonts w:ascii="Times New Roman" w:hAnsi="Times New Roman" w:cs="Times New Roman"/>
          <w:sz w:val="24"/>
          <w:szCs w:val="24"/>
          <w:lang w:val="en"/>
        </w:rPr>
        <w:t>Magnifying glass</w:t>
      </w:r>
    </w:p>
    <w:p w:rsidR="0020466F" w:rsidRPr="005E2996" w:rsidRDefault="00CD6F7A" w:rsidP="0020466F">
      <w:pPr>
        <w:pStyle w:val="ListParagraph"/>
        <w:numPr>
          <w:ilvl w:val="0"/>
          <w:numId w:val="12"/>
        </w:numPr>
        <w:rPr>
          <w:rFonts w:ascii="Times New Roman" w:hAnsi="Times New Roman" w:cs="Times New Roman"/>
          <w:sz w:val="24"/>
          <w:szCs w:val="24"/>
          <w:lang w:val="en"/>
        </w:rPr>
      </w:pPr>
      <w:hyperlink r:id="rId28" w:history="1">
        <w:r w:rsidRPr="00005B3F">
          <w:rPr>
            <w:rStyle w:val="Hyperlink"/>
            <w:rFonts w:ascii="Times New Roman" w:hAnsi="Times New Roman" w:cs="Times New Roman"/>
            <w:sz w:val="24"/>
            <w:szCs w:val="24"/>
            <w:lang w:val="en"/>
          </w:rPr>
          <w:t>Moulds Printable Information Sheet</w:t>
        </w:r>
      </w:hyperlink>
      <w:r w:rsidR="0020466F" w:rsidRPr="005E2996">
        <w:rPr>
          <w:rFonts w:ascii="Times New Roman" w:hAnsi="Times New Roman" w:cs="Times New Roman"/>
          <w:sz w:val="24"/>
          <w:szCs w:val="24"/>
          <w:lang w:val="en"/>
        </w:rPr>
        <w:t xml:space="preserve">: </w:t>
      </w:r>
      <w:hyperlink r:id="rId29" w:history="1">
        <w:r w:rsidR="0020466F" w:rsidRPr="005E2996">
          <w:rPr>
            <w:rStyle w:val="Hyperlink"/>
            <w:rFonts w:ascii="Times New Roman" w:hAnsi="Times New Roman" w:cs="Times New Roman"/>
            <w:color w:val="auto"/>
            <w:sz w:val="24"/>
            <w:szCs w:val="24"/>
            <w:lang w:val="en"/>
          </w:rPr>
          <w:t>http://www.kidzone.ws/science/is-mold.htm</w:t>
        </w:r>
      </w:hyperlink>
    </w:p>
    <w:p w:rsidR="005E2996" w:rsidRPr="005E2996" w:rsidRDefault="00410A24" w:rsidP="005E2996">
      <w:pPr>
        <w:rPr>
          <w:rFonts w:ascii="Times New Roman" w:hAnsi="Times New Roman" w:cs="Times New Roman"/>
          <w:b/>
          <w:color w:val="548DD4" w:themeColor="text2" w:themeTint="99"/>
          <w:sz w:val="28"/>
          <w:szCs w:val="24"/>
          <w:lang w:val="en"/>
        </w:rPr>
      </w:pPr>
      <w:r w:rsidRPr="005E2996">
        <w:rPr>
          <w:rFonts w:ascii="Times New Roman" w:hAnsi="Times New Roman" w:cs="Times New Roman"/>
          <w:b/>
          <w:color w:val="548DD4" w:themeColor="text2" w:themeTint="99"/>
          <w:sz w:val="28"/>
          <w:szCs w:val="24"/>
          <w:lang w:val="en"/>
        </w:rPr>
        <w:t>Directions:</w:t>
      </w:r>
    </w:p>
    <w:p w:rsidR="005E2996" w:rsidRDefault="001245CB" w:rsidP="001F50AA">
      <w:pPr>
        <w:spacing w:line="240" w:lineRule="auto"/>
        <w:rPr>
          <w:rFonts w:ascii="Times New Roman" w:hAnsi="Times New Roman" w:cs="Times New Roman"/>
          <w:color w:val="548DD4" w:themeColor="text2" w:themeTint="99"/>
          <w:sz w:val="28"/>
          <w:szCs w:val="24"/>
          <w:lang w:val="en"/>
        </w:rPr>
      </w:pPr>
      <w:r>
        <w:rPr>
          <w:rFonts w:ascii="Times New Roman" w:hAnsi="Times New Roman" w:cs="Times New Roman"/>
          <w:color w:val="C0504D" w:themeColor="accent2"/>
          <w:sz w:val="24"/>
          <w:szCs w:val="24"/>
        </w:rPr>
        <w:t>AIR</w:t>
      </w:r>
      <w:r w:rsidR="00410A24" w:rsidRPr="005E2996">
        <w:rPr>
          <w:rFonts w:ascii="Times New Roman" w:hAnsi="Times New Roman" w:cs="Times New Roman"/>
          <w:color w:val="C0504D" w:themeColor="accent2"/>
          <w:sz w:val="24"/>
          <w:szCs w:val="24"/>
        </w:rPr>
        <w:t xml:space="preserve">:  </w:t>
      </w:r>
      <w:r w:rsidR="00410A24" w:rsidRPr="005E2996">
        <w:rPr>
          <w:rFonts w:ascii="Times New Roman" w:hAnsi="Times New Roman" w:cs="Times New Roman"/>
          <w:sz w:val="24"/>
          <w:szCs w:val="24"/>
        </w:rPr>
        <w:t xml:space="preserve">Take a piece of bread and slice it in half (it can be a few days old, but ensure it isn't too stale).  Seal one half in </w:t>
      </w:r>
      <w:r w:rsidR="001F50AA">
        <w:rPr>
          <w:rFonts w:ascii="Times New Roman" w:hAnsi="Times New Roman" w:cs="Times New Roman"/>
          <w:sz w:val="24"/>
          <w:szCs w:val="24"/>
        </w:rPr>
        <w:t xml:space="preserve">a sandwich bag </w:t>
      </w:r>
      <w:r w:rsidR="00410A24" w:rsidRPr="005E2996">
        <w:rPr>
          <w:rFonts w:ascii="Times New Roman" w:hAnsi="Times New Roman" w:cs="Times New Roman"/>
          <w:sz w:val="24"/>
          <w:szCs w:val="24"/>
        </w:rPr>
        <w:t>and expose the other t</w:t>
      </w:r>
      <w:r w:rsidR="005E2996">
        <w:rPr>
          <w:rFonts w:ascii="Times New Roman" w:hAnsi="Times New Roman" w:cs="Times New Roman"/>
          <w:sz w:val="24"/>
          <w:szCs w:val="24"/>
        </w:rPr>
        <w:t>o air.</w:t>
      </w:r>
    </w:p>
    <w:p w:rsidR="005E2996" w:rsidRDefault="001245CB" w:rsidP="001F50AA">
      <w:pPr>
        <w:spacing w:line="240" w:lineRule="auto"/>
        <w:rPr>
          <w:rFonts w:ascii="Times New Roman" w:hAnsi="Times New Roman" w:cs="Times New Roman"/>
          <w:color w:val="548DD4" w:themeColor="text2" w:themeTint="99"/>
          <w:sz w:val="28"/>
          <w:szCs w:val="24"/>
          <w:lang w:val="en"/>
        </w:rPr>
      </w:pPr>
      <w:r>
        <w:rPr>
          <w:rFonts w:ascii="Times New Roman" w:hAnsi="Times New Roman" w:cs="Times New Roman"/>
          <w:color w:val="C0504D" w:themeColor="accent2"/>
          <w:sz w:val="24"/>
          <w:szCs w:val="24"/>
        </w:rPr>
        <w:t>LIGHT</w:t>
      </w:r>
      <w:r w:rsidR="00410A24" w:rsidRPr="005E2996">
        <w:rPr>
          <w:rFonts w:ascii="Times New Roman" w:hAnsi="Times New Roman" w:cs="Times New Roman"/>
          <w:color w:val="C0504D" w:themeColor="accent2"/>
          <w:sz w:val="24"/>
          <w:szCs w:val="24"/>
        </w:rPr>
        <w:t xml:space="preserve">:  </w:t>
      </w:r>
      <w:r w:rsidR="00410A24" w:rsidRPr="005E2996">
        <w:rPr>
          <w:rFonts w:ascii="Times New Roman" w:hAnsi="Times New Roman" w:cs="Times New Roman"/>
          <w:sz w:val="24"/>
          <w:szCs w:val="24"/>
        </w:rPr>
        <w:t>Take another piece of bread and slice it in half.  Leave one half in the dark (a paper bag or cupboard) and the other half in strong light (sunlig</w:t>
      </w:r>
      <w:bookmarkStart w:id="2" w:name="_GoBack"/>
      <w:bookmarkEnd w:id="2"/>
      <w:r w:rsidR="00410A24" w:rsidRPr="005E2996">
        <w:rPr>
          <w:rFonts w:ascii="Times New Roman" w:hAnsi="Times New Roman" w:cs="Times New Roman"/>
          <w:sz w:val="24"/>
          <w:szCs w:val="24"/>
        </w:rPr>
        <w:t>ht works)</w:t>
      </w:r>
      <w:r w:rsidR="005E2996">
        <w:rPr>
          <w:rFonts w:ascii="Times New Roman" w:hAnsi="Times New Roman" w:cs="Times New Roman"/>
          <w:sz w:val="24"/>
          <w:szCs w:val="24"/>
        </w:rPr>
        <w:t>.</w:t>
      </w:r>
    </w:p>
    <w:p w:rsidR="005E2996" w:rsidRDefault="001245CB" w:rsidP="001F50AA">
      <w:pPr>
        <w:spacing w:line="240" w:lineRule="auto"/>
        <w:rPr>
          <w:rFonts w:ascii="Times New Roman" w:hAnsi="Times New Roman" w:cs="Times New Roman"/>
          <w:color w:val="548DD4" w:themeColor="text2" w:themeTint="99"/>
          <w:sz w:val="28"/>
          <w:szCs w:val="24"/>
          <w:lang w:val="en"/>
        </w:rPr>
      </w:pPr>
      <w:r>
        <w:rPr>
          <w:rFonts w:ascii="Times New Roman" w:hAnsi="Times New Roman" w:cs="Times New Roman"/>
          <w:color w:val="C0504D" w:themeColor="accent2"/>
          <w:sz w:val="24"/>
          <w:szCs w:val="24"/>
        </w:rPr>
        <w:t>MOISTURE</w:t>
      </w:r>
      <w:r w:rsidR="00410A24" w:rsidRPr="005E2996">
        <w:rPr>
          <w:rFonts w:ascii="Times New Roman" w:hAnsi="Times New Roman" w:cs="Times New Roman"/>
          <w:color w:val="C0504D" w:themeColor="accent2"/>
          <w:sz w:val="24"/>
          <w:szCs w:val="24"/>
        </w:rPr>
        <w:t xml:space="preserve">:  </w:t>
      </w:r>
      <w:r w:rsidR="00410A24" w:rsidRPr="005E2996">
        <w:rPr>
          <w:rFonts w:ascii="Times New Roman" w:hAnsi="Times New Roman" w:cs="Times New Roman"/>
          <w:sz w:val="24"/>
          <w:szCs w:val="24"/>
        </w:rPr>
        <w:t>Take a third piece of bread and slice it in half.  Keep one half very dry and put about 1 tsp of water on the other half.  (Spritz the wet piece with a few drops of water each day).</w:t>
      </w:r>
    </w:p>
    <w:p w:rsidR="00410A24" w:rsidRPr="005E2996" w:rsidRDefault="001245CB" w:rsidP="001F50AA">
      <w:pPr>
        <w:spacing w:line="240" w:lineRule="auto"/>
        <w:rPr>
          <w:rFonts w:ascii="Times New Roman" w:hAnsi="Times New Roman" w:cs="Times New Roman"/>
          <w:color w:val="548DD4" w:themeColor="text2" w:themeTint="99"/>
          <w:sz w:val="28"/>
          <w:szCs w:val="24"/>
          <w:lang w:val="en"/>
        </w:rPr>
      </w:pPr>
      <w:r>
        <w:rPr>
          <w:rFonts w:ascii="Times New Roman" w:hAnsi="Times New Roman" w:cs="Times New Roman"/>
          <w:color w:val="C0504D" w:themeColor="accent2"/>
          <w:sz w:val="24"/>
          <w:szCs w:val="24"/>
        </w:rPr>
        <w:t>TEMPERATURE</w:t>
      </w:r>
      <w:r w:rsidR="00410A24" w:rsidRPr="005E2996">
        <w:rPr>
          <w:rFonts w:ascii="Times New Roman" w:hAnsi="Times New Roman" w:cs="Times New Roman"/>
          <w:color w:val="C0504D" w:themeColor="accent2"/>
          <w:sz w:val="24"/>
          <w:szCs w:val="24"/>
        </w:rPr>
        <w:t xml:space="preserve">:  </w:t>
      </w:r>
      <w:r w:rsidR="00410A24" w:rsidRPr="005E2996">
        <w:rPr>
          <w:rFonts w:ascii="Times New Roman" w:hAnsi="Times New Roman" w:cs="Times New Roman"/>
          <w:sz w:val="24"/>
          <w:szCs w:val="24"/>
        </w:rPr>
        <w:t>Take a fourth piece of bread and put half of it someplace warm, in the dark (on top of the fridge in a paper bag) and the other half someplace cold</w:t>
      </w:r>
      <w:r w:rsidR="005E2996">
        <w:rPr>
          <w:rFonts w:ascii="Times New Roman" w:hAnsi="Times New Roman" w:cs="Times New Roman"/>
          <w:sz w:val="24"/>
          <w:szCs w:val="24"/>
        </w:rPr>
        <w:t xml:space="preserve"> in the dark (the refrigerator).</w:t>
      </w:r>
    </w:p>
    <w:p w:rsidR="0020466F" w:rsidRPr="005E2996" w:rsidRDefault="0020466F" w:rsidP="0020466F">
      <w:pPr>
        <w:pStyle w:val="Heading2"/>
        <w:spacing w:line="360" w:lineRule="auto"/>
        <w:rPr>
          <w:rFonts w:ascii="Times New Roman" w:hAnsi="Times New Roman" w:cs="Times New Roman"/>
          <w:color w:val="330099"/>
          <w:sz w:val="28"/>
          <w:szCs w:val="24"/>
          <w:lang w:val="en"/>
        </w:rPr>
      </w:pPr>
      <w:r w:rsidRPr="005E2996">
        <w:rPr>
          <w:rFonts w:ascii="Times New Roman" w:hAnsi="Times New Roman" w:cs="Times New Roman"/>
          <w:sz w:val="28"/>
          <w:szCs w:val="24"/>
          <w:lang w:val="en"/>
        </w:rPr>
        <w:t>Questions to Ask:</w:t>
      </w:r>
    </w:p>
    <w:p w:rsidR="0020466F" w:rsidRPr="0020466F" w:rsidRDefault="0020466F" w:rsidP="001F50AA">
      <w:pPr>
        <w:numPr>
          <w:ilvl w:val="0"/>
          <w:numId w:val="9"/>
        </w:numPr>
        <w:spacing w:before="100" w:beforeAutospacing="1" w:after="100" w:afterAutospacing="1" w:line="240" w:lineRule="auto"/>
        <w:rPr>
          <w:rFonts w:ascii="Times New Roman" w:hAnsi="Times New Roman" w:cs="Times New Roman"/>
          <w:color w:val="000000"/>
          <w:sz w:val="24"/>
          <w:szCs w:val="24"/>
          <w:lang w:val="en"/>
        </w:rPr>
      </w:pPr>
      <w:r w:rsidRPr="0020466F">
        <w:rPr>
          <w:rFonts w:ascii="Times New Roman" w:hAnsi="Times New Roman" w:cs="Times New Roman"/>
          <w:color w:val="000000"/>
          <w:sz w:val="24"/>
          <w:szCs w:val="24"/>
          <w:lang w:val="en"/>
        </w:rPr>
        <w:t xml:space="preserve">Where and how should bread be stored to keep it free from </w:t>
      </w:r>
      <w:proofErr w:type="spellStart"/>
      <w:r w:rsidRPr="0020466F">
        <w:rPr>
          <w:rFonts w:ascii="Times New Roman" w:hAnsi="Times New Roman" w:cs="Times New Roman"/>
          <w:color w:val="000000"/>
          <w:sz w:val="24"/>
          <w:szCs w:val="24"/>
          <w:lang w:val="en"/>
        </w:rPr>
        <w:t>mo</w:t>
      </w:r>
      <w:r w:rsidR="00CD6F7A">
        <w:rPr>
          <w:rFonts w:ascii="Times New Roman" w:hAnsi="Times New Roman" w:cs="Times New Roman"/>
          <w:color w:val="000000"/>
          <w:sz w:val="24"/>
          <w:szCs w:val="24"/>
          <w:lang w:val="en"/>
        </w:rPr>
        <w:t>u</w:t>
      </w:r>
      <w:r w:rsidRPr="0020466F">
        <w:rPr>
          <w:rFonts w:ascii="Times New Roman" w:hAnsi="Times New Roman" w:cs="Times New Roman"/>
          <w:color w:val="000000"/>
          <w:sz w:val="24"/>
          <w:szCs w:val="24"/>
          <w:lang w:val="en"/>
        </w:rPr>
        <w:t>lds</w:t>
      </w:r>
      <w:proofErr w:type="spellEnd"/>
      <w:r w:rsidRPr="0020466F">
        <w:rPr>
          <w:rFonts w:ascii="Times New Roman" w:hAnsi="Times New Roman" w:cs="Times New Roman"/>
          <w:color w:val="000000"/>
          <w:sz w:val="24"/>
          <w:szCs w:val="24"/>
          <w:lang w:val="en"/>
        </w:rPr>
        <w:t>?</w:t>
      </w:r>
      <w:r w:rsidRPr="0020466F">
        <w:rPr>
          <w:rFonts w:ascii="Times New Roman" w:hAnsi="Times New Roman" w:cs="Times New Roman"/>
          <w:color w:val="000000"/>
          <w:sz w:val="24"/>
          <w:szCs w:val="24"/>
          <w:lang w:val="en"/>
        </w:rPr>
        <w:br/>
        <w:t> </w:t>
      </w:r>
    </w:p>
    <w:p w:rsidR="0020466F" w:rsidRPr="0020466F" w:rsidRDefault="0020466F" w:rsidP="001F50AA">
      <w:pPr>
        <w:numPr>
          <w:ilvl w:val="0"/>
          <w:numId w:val="9"/>
        </w:numPr>
        <w:spacing w:before="100" w:beforeAutospacing="1" w:after="100" w:afterAutospacing="1" w:line="240" w:lineRule="auto"/>
        <w:rPr>
          <w:rFonts w:ascii="Times New Roman" w:hAnsi="Times New Roman" w:cs="Times New Roman"/>
          <w:color w:val="000000"/>
          <w:sz w:val="24"/>
          <w:szCs w:val="24"/>
          <w:lang w:val="en"/>
        </w:rPr>
      </w:pPr>
      <w:r w:rsidRPr="0020466F">
        <w:rPr>
          <w:rFonts w:ascii="Times New Roman" w:hAnsi="Times New Roman" w:cs="Times New Roman"/>
          <w:color w:val="000000"/>
          <w:sz w:val="24"/>
          <w:szCs w:val="24"/>
          <w:lang w:val="en"/>
        </w:rPr>
        <w:t xml:space="preserve">What other foods do you think might grow </w:t>
      </w:r>
      <w:proofErr w:type="spellStart"/>
      <w:r w:rsidRPr="0020466F">
        <w:rPr>
          <w:rFonts w:ascii="Times New Roman" w:hAnsi="Times New Roman" w:cs="Times New Roman"/>
          <w:color w:val="000000"/>
          <w:sz w:val="24"/>
          <w:szCs w:val="24"/>
          <w:lang w:val="en"/>
        </w:rPr>
        <w:t>mo</w:t>
      </w:r>
      <w:r w:rsidR="00CD6F7A">
        <w:rPr>
          <w:rFonts w:ascii="Times New Roman" w:hAnsi="Times New Roman" w:cs="Times New Roman"/>
          <w:color w:val="000000"/>
          <w:sz w:val="24"/>
          <w:szCs w:val="24"/>
          <w:lang w:val="en"/>
        </w:rPr>
        <w:t>u</w:t>
      </w:r>
      <w:r w:rsidRPr="0020466F">
        <w:rPr>
          <w:rFonts w:ascii="Times New Roman" w:hAnsi="Times New Roman" w:cs="Times New Roman"/>
          <w:color w:val="000000"/>
          <w:sz w:val="24"/>
          <w:szCs w:val="24"/>
          <w:lang w:val="en"/>
        </w:rPr>
        <w:t>lds</w:t>
      </w:r>
      <w:proofErr w:type="spellEnd"/>
      <w:r w:rsidRPr="0020466F">
        <w:rPr>
          <w:rFonts w:ascii="Times New Roman" w:hAnsi="Times New Roman" w:cs="Times New Roman"/>
          <w:color w:val="000000"/>
          <w:sz w:val="24"/>
          <w:szCs w:val="24"/>
          <w:lang w:val="en"/>
        </w:rPr>
        <w:t xml:space="preserve"> if left exposed?</w:t>
      </w:r>
      <w:r w:rsidRPr="0020466F">
        <w:rPr>
          <w:rFonts w:ascii="Times New Roman" w:hAnsi="Times New Roman" w:cs="Times New Roman"/>
          <w:color w:val="000000"/>
          <w:sz w:val="24"/>
          <w:szCs w:val="24"/>
          <w:lang w:val="en"/>
        </w:rPr>
        <w:br/>
        <w:t> </w:t>
      </w:r>
    </w:p>
    <w:p w:rsidR="0020466F" w:rsidRPr="0020466F" w:rsidRDefault="0020466F" w:rsidP="001F50AA">
      <w:pPr>
        <w:numPr>
          <w:ilvl w:val="0"/>
          <w:numId w:val="9"/>
        </w:numPr>
        <w:spacing w:before="100" w:beforeAutospacing="1" w:after="100" w:afterAutospacing="1" w:line="240" w:lineRule="auto"/>
        <w:rPr>
          <w:rFonts w:ascii="Times New Roman" w:hAnsi="Times New Roman" w:cs="Times New Roman"/>
          <w:color w:val="000000"/>
          <w:sz w:val="24"/>
          <w:szCs w:val="24"/>
          <w:lang w:val="en"/>
        </w:rPr>
      </w:pPr>
      <w:r w:rsidRPr="0020466F">
        <w:rPr>
          <w:rFonts w:ascii="Times New Roman" w:hAnsi="Times New Roman" w:cs="Times New Roman"/>
          <w:color w:val="000000"/>
          <w:sz w:val="24"/>
          <w:szCs w:val="24"/>
          <w:lang w:val="en"/>
        </w:rPr>
        <w:t>What are some ways that people use to preserve their food?</w:t>
      </w:r>
    </w:p>
    <w:p w:rsidR="0020466F" w:rsidRPr="001F50AA" w:rsidRDefault="0020466F" w:rsidP="001F50AA">
      <w:pPr>
        <w:pStyle w:val="NormalWeb"/>
        <w:spacing w:line="360" w:lineRule="auto"/>
        <w:rPr>
          <w:b/>
          <w:color w:val="4F81BD" w:themeColor="accent1"/>
          <w:sz w:val="28"/>
          <w:lang w:val="en"/>
        </w:rPr>
      </w:pPr>
      <w:r w:rsidRPr="001F50AA">
        <w:rPr>
          <w:b/>
          <w:color w:val="4F81BD" w:themeColor="accent1"/>
          <w:lang w:val="en"/>
        </w:rPr>
        <w:t> </w:t>
      </w:r>
      <w:r w:rsidRPr="001F50AA">
        <w:rPr>
          <w:b/>
          <w:color w:val="4F81BD" w:themeColor="accent1"/>
          <w:sz w:val="28"/>
          <w:lang w:val="en"/>
        </w:rPr>
        <w:t>Possible Answers:</w:t>
      </w:r>
    </w:p>
    <w:p w:rsidR="0020466F" w:rsidRPr="0020466F" w:rsidRDefault="005E2996" w:rsidP="001F50AA">
      <w:pPr>
        <w:numPr>
          <w:ilvl w:val="0"/>
          <w:numId w:val="10"/>
        </w:numPr>
        <w:spacing w:before="100" w:beforeAutospacing="1" w:after="100" w:afterAutospacing="1"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S</w:t>
      </w:r>
      <w:r w:rsidR="0020466F" w:rsidRPr="0020466F">
        <w:rPr>
          <w:rFonts w:ascii="Times New Roman" w:hAnsi="Times New Roman" w:cs="Times New Roman"/>
          <w:color w:val="000000"/>
          <w:sz w:val="24"/>
          <w:szCs w:val="24"/>
          <w:lang w:val="en"/>
        </w:rPr>
        <w:t>omeplace sealed, in the refrigerator, in the light, someplace dry, someplace cool</w:t>
      </w:r>
      <w:r w:rsidR="0020466F" w:rsidRPr="0020466F">
        <w:rPr>
          <w:rFonts w:ascii="Times New Roman" w:hAnsi="Times New Roman" w:cs="Times New Roman"/>
          <w:color w:val="000000"/>
          <w:sz w:val="24"/>
          <w:szCs w:val="24"/>
          <w:lang w:val="en"/>
        </w:rPr>
        <w:br/>
        <w:t> </w:t>
      </w:r>
    </w:p>
    <w:p w:rsidR="0020466F" w:rsidRPr="0020466F" w:rsidRDefault="005E2996" w:rsidP="001F50AA">
      <w:pPr>
        <w:numPr>
          <w:ilvl w:val="0"/>
          <w:numId w:val="10"/>
        </w:numPr>
        <w:spacing w:before="100" w:beforeAutospacing="1" w:after="100" w:afterAutospacing="1" w:line="240" w:lineRule="auto"/>
        <w:rPr>
          <w:rFonts w:ascii="Times New Roman" w:hAnsi="Times New Roman" w:cs="Times New Roman"/>
          <w:color w:val="000000"/>
          <w:sz w:val="24"/>
          <w:szCs w:val="24"/>
          <w:lang w:val="en"/>
        </w:rPr>
      </w:pPr>
      <w:r w:rsidRPr="0020466F">
        <w:rPr>
          <w:rFonts w:ascii="Times New Roman" w:hAnsi="Times New Roman" w:cs="Times New Roman"/>
          <w:color w:val="000000"/>
          <w:sz w:val="24"/>
          <w:szCs w:val="24"/>
          <w:lang w:val="en"/>
        </w:rPr>
        <w:t>Cheese</w:t>
      </w:r>
      <w:r w:rsidR="0020466F" w:rsidRPr="0020466F">
        <w:rPr>
          <w:rFonts w:ascii="Times New Roman" w:hAnsi="Times New Roman" w:cs="Times New Roman"/>
          <w:color w:val="000000"/>
          <w:sz w:val="24"/>
          <w:szCs w:val="24"/>
          <w:lang w:val="en"/>
        </w:rPr>
        <w:t>, oranges, tomatoes, lemons, onions,</w:t>
      </w:r>
      <w:r>
        <w:rPr>
          <w:rFonts w:ascii="Times New Roman" w:hAnsi="Times New Roman" w:cs="Times New Roman"/>
          <w:color w:val="000000"/>
          <w:sz w:val="24"/>
          <w:szCs w:val="24"/>
          <w:lang w:val="en"/>
        </w:rPr>
        <w:t xml:space="preserve"> used coffee grounds, potatoes </w:t>
      </w:r>
      <w:r w:rsidR="0020466F" w:rsidRPr="0020466F">
        <w:rPr>
          <w:rFonts w:ascii="Times New Roman" w:hAnsi="Times New Roman" w:cs="Times New Roman"/>
          <w:color w:val="000000"/>
          <w:sz w:val="24"/>
          <w:szCs w:val="24"/>
          <w:lang w:val="en"/>
        </w:rPr>
        <w:t xml:space="preserve">(determining what foods </w:t>
      </w:r>
      <w:proofErr w:type="spellStart"/>
      <w:r w:rsidR="0020466F" w:rsidRPr="0020466F">
        <w:rPr>
          <w:rFonts w:ascii="Times New Roman" w:hAnsi="Times New Roman" w:cs="Times New Roman"/>
          <w:color w:val="000000"/>
          <w:sz w:val="24"/>
          <w:szCs w:val="24"/>
          <w:lang w:val="en"/>
        </w:rPr>
        <w:t>mo</w:t>
      </w:r>
      <w:r w:rsidR="00CD6F7A">
        <w:rPr>
          <w:rFonts w:ascii="Times New Roman" w:hAnsi="Times New Roman" w:cs="Times New Roman"/>
          <w:color w:val="000000"/>
          <w:sz w:val="24"/>
          <w:szCs w:val="24"/>
          <w:lang w:val="en"/>
        </w:rPr>
        <w:t>u</w:t>
      </w:r>
      <w:r w:rsidR="0020466F" w:rsidRPr="0020466F">
        <w:rPr>
          <w:rFonts w:ascii="Times New Roman" w:hAnsi="Times New Roman" w:cs="Times New Roman"/>
          <w:color w:val="000000"/>
          <w:sz w:val="24"/>
          <w:szCs w:val="24"/>
          <w:lang w:val="en"/>
        </w:rPr>
        <w:t>ld</w:t>
      </w:r>
      <w:proofErr w:type="spellEnd"/>
      <w:r w:rsidR="0020466F" w:rsidRPr="0020466F">
        <w:rPr>
          <w:rFonts w:ascii="Times New Roman" w:hAnsi="Times New Roman" w:cs="Times New Roman"/>
          <w:color w:val="000000"/>
          <w:sz w:val="24"/>
          <w:szCs w:val="24"/>
          <w:lang w:val="en"/>
        </w:rPr>
        <w:t xml:space="preserve"> the best can be a</w:t>
      </w:r>
      <w:r>
        <w:rPr>
          <w:rFonts w:ascii="Times New Roman" w:hAnsi="Times New Roman" w:cs="Times New Roman"/>
          <w:color w:val="000000"/>
          <w:sz w:val="24"/>
          <w:szCs w:val="24"/>
          <w:lang w:val="en"/>
        </w:rPr>
        <w:t>n entirely different experiment</w:t>
      </w:r>
      <w:r w:rsidR="0020466F" w:rsidRPr="0020466F">
        <w:rPr>
          <w:rFonts w:ascii="Times New Roman" w:hAnsi="Times New Roman" w:cs="Times New Roman"/>
          <w:color w:val="000000"/>
          <w:sz w:val="24"/>
          <w:szCs w:val="24"/>
          <w:lang w:val="en"/>
        </w:rPr>
        <w:t>)</w:t>
      </w:r>
      <w:r w:rsidR="0020466F" w:rsidRPr="0020466F">
        <w:rPr>
          <w:rFonts w:ascii="Times New Roman" w:hAnsi="Times New Roman" w:cs="Times New Roman"/>
          <w:color w:val="000000"/>
          <w:sz w:val="24"/>
          <w:szCs w:val="24"/>
          <w:lang w:val="en"/>
        </w:rPr>
        <w:br/>
        <w:t> </w:t>
      </w:r>
    </w:p>
    <w:p w:rsidR="0020466F" w:rsidRPr="0020466F" w:rsidRDefault="005E2996" w:rsidP="001F50AA">
      <w:pPr>
        <w:numPr>
          <w:ilvl w:val="0"/>
          <w:numId w:val="10"/>
        </w:numPr>
        <w:spacing w:before="100" w:beforeAutospacing="1" w:after="100" w:afterAutospacing="1"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R</w:t>
      </w:r>
      <w:r w:rsidR="0020466F" w:rsidRPr="0020466F">
        <w:rPr>
          <w:rFonts w:ascii="Times New Roman" w:hAnsi="Times New Roman" w:cs="Times New Roman"/>
          <w:color w:val="000000"/>
          <w:sz w:val="24"/>
          <w:szCs w:val="24"/>
          <w:lang w:val="en"/>
        </w:rPr>
        <w:t xml:space="preserve">efrigerator, artificial preservatives, natural preservatives like vinegar and salt, </w:t>
      </w:r>
      <w:r w:rsidRPr="0020466F">
        <w:rPr>
          <w:rFonts w:ascii="Times New Roman" w:hAnsi="Times New Roman" w:cs="Times New Roman"/>
          <w:color w:val="000000"/>
          <w:sz w:val="24"/>
          <w:szCs w:val="24"/>
          <w:lang w:val="en"/>
        </w:rPr>
        <w:t>Tupperware</w:t>
      </w:r>
      <w:r>
        <w:rPr>
          <w:rFonts w:ascii="Times New Roman" w:hAnsi="Times New Roman" w:cs="Times New Roman"/>
          <w:color w:val="000000"/>
          <w:sz w:val="24"/>
          <w:szCs w:val="24"/>
          <w:lang w:val="en"/>
        </w:rPr>
        <w:t>.</w:t>
      </w:r>
    </w:p>
    <w:p w:rsidR="0020466F" w:rsidRDefault="0020466F" w:rsidP="00C505B8">
      <w:pPr>
        <w:spacing w:line="480" w:lineRule="auto"/>
        <w:ind w:left="720" w:hanging="720"/>
        <w:rPr>
          <w:rFonts w:ascii="Times New Roman" w:hAnsi="Times New Roman" w:cs="Times New Roman"/>
          <w:sz w:val="24"/>
        </w:rPr>
      </w:pPr>
    </w:p>
    <w:p w:rsidR="0020466F" w:rsidRPr="00897FBB" w:rsidRDefault="0020466F" w:rsidP="0020466F">
      <w:pPr>
        <w:rPr>
          <w:rFonts w:ascii="Times New Roman" w:hAnsi="Times New Roman" w:cs="Times New Roman"/>
          <w:b/>
          <w:sz w:val="24"/>
        </w:rPr>
      </w:pPr>
      <w:r>
        <w:rPr>
          <w:rFonts w:ascii="Times New Roman" w:hAnsi="Times New Roman" w:cs="Times New Roman"/>
          <w:sz w:val="24"/>
        </w:rPr>
        <w:br w:type="page"/>
      </w:r>
      <w:r w:rsidRPr="00897FBB">
        <w:rPr>
          <w:rFonts w:ascii="Times New Roman" w:hAnsi="Times New Roman" w:cs="Times New Roman"/>
          <w:b/>
          <w:sz w:val="32"/>
        </w:rPr>
        <w:lastRenderedPageBreak/>
        <w:t>Appendix 2 – Soil &amp; Water</w:t>
      </w:r>
    </w:p>
    <w:p w:rsidR="00897FBB" w:rsidRPr="0020466F" w:rsidRDefault="00897FBB" w:rsidP="00897FBB">
      <w:pPr>
        <w:pStyle w:val="NormalWeb"/>
        <w:spacing w:line="360" w:lineRule="auto"/>
        <w:rPr>
          <w:color w:val="000000"/>
          <w:lang w:val="en"/>
        </w:rPr>
      </w:pPr>
      <w:r>
        <w:rPr>
          <w:color w:val="000000"/>
          <w:lang w:val="en"/>
        </w:rPr>
        <w:t>This experiment uses 8</w:t>
      </w:r>
      <w:r w:rsidRPr="0020466F">
        <w:rPr>
          <w:color w:val="000000"/>
          <w:lang w:val="en"/>
        </w:rPr>
        <w:t xml:space="preserve"> samples to test what conditions </w:t>
      </w:r>
      <w:proofErr w:type="spellStart"/>
      <w:r w:rsidRPr="0020466F">
        <w:rPr>
          <w:color w:val="000000"/>
          <w:lang w:val="en"/>
        </w:rPr>
        <w:t>mo</w:t>
      </w:r>
      <w:r w:rsidR="00CD6F7A">
        <w:rPr>
          <w:color w:val="000000"/>
          <w:lang w:val="en"/>
        </w:rPr>
        <w:t>u</w:t>
      </w:r>
      <w:r w:rsidRPr="0020466F">
        <w:rPr>
          <w:color w:val="000000"/>
          <w:lang w:val="en"/>
        </w:rPr>
        <w:t>ld</w:t>
      </w:r>
      <w:proofErr w:type="spellEnd"/>
      <w:r w:rsidRPr="0020466F">
        <w:rPr>
          <w:color w:val="000000"/>
          <w:lang w:val="en"/>
        </w:rPr>
        <w:t xml:space="preserve"> grow</w:t>
      </w:r>
      <w:r>
        <w:rPr>
          <w:color w:val="000000"/>
          <w:lang w:val="en"/>
        </w:rPr>
        <w:t>s</w:t>
      </w:r>
      <w:r w:rsidRPr="0020466F">
        <w:rPr>
          <w:color w:val="000000"/>
          <w:lang w:val="en"/>
        </w:rPr>
        <w:t xml:space="preserve"> the best in.  Depending on the </w:t>
      </w:r>
      <w:r>
        <w:rPr>
          <w:color w:val="000000"/>
          <w:lang w:val="en"/>
        </w:rPr>
        <w:t xml:space="preserve">learning abilities of the students, </w:t>
      </w:r>
      <w:r w:rsidRPr="0020466F">
        <w:rPr>
          <w:color w:val="000000"/>
          <w:lang w:val="en"/>
        </w:rPr>
        <w:t xml:space="preserve">you can use only </w:t>
      </w:r>
      <w:r>
        <w:rPr>
          <w:color w:val="000000"/>
          <w:lang w:val="en"/>
        </w:rPr>
        <w:t>2 or 3 samples instead.</w:t>
      </w:r>
    </w:p>
    <w:p w:rsidR="00897FBB" w:rsidRPr="005E2996" w:rsidRDefault="00897FBB" w:rsidP="00897FBB">
      <w:pPr>
        <w:pStyle w:val="Heading2"/>
        <w:spacing w:before="0" w:line="360" w:lineRule="auto"/>
        <w:rPr>
          <w:rFonts w:ascii="Times New Roman" w:hAnsi="Times New Roman" w:cs="Times New Roman"/>
          <w:color w:val="548DD4" w:themeColor="text2" w:themeTint="99"/>
          <w:sz w:val="28"/>
          <w:szCs w:val="24"/>
          <w:lang w:val="en"/>
        </w:rPr>
      </w:pPr>
      <w:r w:rsidRPr="005E2996">
        <w:rPr>
          <w:rFonts w:ascii="Times New Roman" w:hAnsi="Times New Roman" w:cs="Times New Roman"/>
          <w:color w:val="548DD4" w:themeColor="text2" w:themeTint="99"/>
          <w:sz w:val="28"/>
          <w:szCs w:val="24"/>
          <w:lang w:val="en"/>
        </w:rPr>
        <w:t>What you need:</w:t>
      </w:r>
      <w:r w:rsidRPr="00C17869">
        <w:t xml:space="preserve"> </w:t>
      </w:r>
    </w:p>
    <w:p w:rsidR="00897FBB" w:rsidRPr="0020466F" w:rsidRDefault="00897FBB" w:rsidP="00897FBB">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Bean Plant Seeds</w:t>
      </w:r>
    </w:p>
    <w:p w:rsidR="00897FBB" w:rsidRPr="0020466F" w:rsidRDefault="00897FBB" w:rsidP="00897FBB">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Pots</w:t>
      </w:r>
    </w:p>
    <w:p w:rsidR="00897FBB" w:rsidRDefault="00897FBB" w:rsidP="00897FBB">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 xml:space="preserve">Different types of water. </w:t>
      </w:r>
      <w:proofErr w:type="spellStart"/>
      <w:r>
        <w:rPr>
          <w:rFonts w:ascii="Times New Roman" w:hAnsi="Times New Roman" w:cs="Times New Roman"/>
          <w:sz w:val="24"/>
          <w:szCs w:val="24"/>
          <w:lang w:val="en"/>
        </w:rPr>
        <w:t>ie</w:t>
      </w:r>
      <w:proofErr w:type="spellEnd"/>
      <w:r>
        <w:rPr>
          <w:rFonts w:ascii="Times New Roman" w:hAnsi="Times New Roman" w:cs="Times New Roman"/>
          <w:sz w:val="24"/>
          <w:szCs w:val="24"/>
          <w:lang w:val="en"/>
        </w:rPr>
        <w:t>: fresh water, salty water, water with fuel in it (polluted water)</w:t>
      </w:r>
    </w:p>
    <w:p w:rsidR="00897FBB" w:rsidRDefault="00897FBB" w:rsidP="00897FBB">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 xml:space="preserve">Different types of soil. </w:t>
      </w:r>
      <w:proofErr w:type="spellStart"/>
      <w:r>
        <w:rPr>
          <w:rFonts w:ascii="Times New Roman" w:hAnsi="Times New Roman" w:cs="Times New Roman"/>
          <w:sz w:val="24"/>
          <w:szCs w:val="24"/>
          <w:lang w:val="en"/>
        </w:rPr>
        <w:t>ie</w:t>
      </w:r>
      <w:proofErr w:type="spellEnd"/>
      <w:r>
        <w:rPr>
          <w:rFonts w:ascii="Times New Roman" w:hAnsi="Times New Roman" w:cs="Times New Roman"/>
          <w:sz w:val="24"/>
          <w:szCs w:val="24"/>
          <w:lang w:val="en"/>
        </w:rPr>
        <w:t>: Potting mix, sand, soil, dirt</w:t>
      </w:r>
    </w:p>
    <w:p w:rsidR="00897FBB" w:rsidRPr="0020466F" w:rsidRDefault="00897FBB" w:rsidP="00897FBB">
      <w:pPr>
        <w:pStyle w:val="ListParagraph"/>
        <w:numPr>
          <w:ilvl w:val="0"/>
          <w:numId w:val="12"/>
        </w:numPr>
        <w:rPr>
          <w:rFonts w:ascii="Times New Roman" w:hAnsi="Times New Roman" w:cs="Times New Roman"/>
          <w:sz w:val="24"/>
          <w:szCs w:val="24"/>
          <w:lang w:val="en"/>
        </w:rPr>
      </w:pPr>
      <w:r>
        <w:rPr>
          <w:rFonts w:ascii="Times New Roman" w:hAnsi="Times New Roman" w:cs="Times New Roman"/>
          <w:sz w:val="24"/>
          <w:szCs w:val="24"/>
          <w:lang w:val="en"/>
        </w:rPr>
        <w:t>A dark place such as cupboard or box</w:t>
      </w:r>
    </w:p>
    <w:p w:rsidR="00897FBB" w:rsidRPr="0020466F" w:rsidRDefault="00897FBB" w:rsidP="00897FBB">
      <w:pPr>
        <w:pStyle w:val="ListParagraph"/>
        <w:numPr>
          <w:ilvl w:val="0"/>
          <w:numId w:val="12"/>
        </w:numPr>
        <w:rPr>
          <w:rFonts w:ascii="Times New Roman" w:hAnsi="Times New Roman" w:cs="Times New Roman"/>
          <w:sz w:val="24"/>
          <w:szCs w:val="24"/>
          <w:lang w:val="en"/>
        </w:rPr>
      </w:pPr>
      <w:r w:rsidRPr="0020466F">
        <w:rPr>
          <w:rFonts w:ascii="Times New Roman" w:hAnsi="Times New Roman" w:cs="Times New Roman"/>
          <w:sz w:val="24"/>
          <w:szCs w:val="24"/>
          <w:lang w:val="en"/>
        </w:rPr>
        <w:t>At least 2 weeks of experiment time</w:t>
      </w:r>
    </w:p>
    <w:p w:rsidR="0017135E" w:rsidRDefault="00897FBB" w:rsidP="0017135E">
      <w:pPr>
        <w:rPr>
          <w:rFonts w:ascii="Times New Roman" w:hAnsi="Times New Roman" w:cs="Times New Roman"/>
          <w:b/>
          <w:color w:val="548DD4" w:themeColor="text2" w:themeTint="99"/>
          <w:sz w:val="28"/>
          <w:szCs w:val="24"/>
          <w:lang w:val="en"/>
        </w:rPr>
      </w:pPr>
      <w:r w:rsidRPr="005E2996">
        <w:rPr>
          <w:rFonts w:ascii="Times New Roman" w:hAnsi="Times New Roman" w:cs="Times New Roman"/>
          <w:b/>
          <w:color w:val="548DD4" w:themeColor="text2" w:themeTint="99"/>
          <w:sz w:val="28"/>
          <w:szCs w:val="24"/>
          <w:lang w:val="en"/>
        </w:rPr>
        <w:t>Directions:</w:t>
      </w:r>
    </w:p>
    <w:p w:rsidR="0017135E" w:rsidRPr="0017135E" w:rsidRDefault="0017135E" w:rsidP="0017135E">
      <w:pPr>
        <w:rPr>
          <w:rFonts w:ascii="Times New Roman" w:hAnsi="Times New Roman" w:cs="Times New Roman"/>
          <w:b/>
          <w:color w:val="548DD4" w:themeColor="text2" w:themeTint="99"/>
          <w:sz w:val="28"/>
          <w:szCs w:val="24"/>
          <w:lang w:val="en"/>
        </w:rPr>
      </w:pPr>
      <w:r>
        <w:rPr>
          <w:rFonts w:ascii="Times New Roman" w:hAnsi="Times New Roman" w:cs="Times New Roman"/>
          <w:color w:val="C0504D" w:themeColor="accent2"/>
          <w:sz w:val="24"/>
          <w:szCs w:val="24"/>
          <w:lang w:val="en"/>
        </w:rPr>
        <w:t>CONTROL</w:t>
      </w:r>
      <w:r w:rsidRPr="0017135E">
        <w:rPr>
          <w:rFonts w:ascii="Times New Roman" w:hAnsi="Times New Roman" w:cs="Times New Roman"/>
          <w:color w:val="C0504D" w:themeColor="accent2"/>
          <w:sz w:val="24"/>
          <w:szCs w:val="24"/>
          <w:lang w:val="en"/>
        </w:rPr>
        <w:t>:</w:t>
      </w:r>
      <w:r w:rsidRPr="0017135E">
        <w:rPr>
          <w:rFonts w:ascii="Times New Roman" w:hAnsi="Times New Roman" w:cs="Times New Roman"/>
          <w:color w:val="000000"/>
          <w:sz w:val="24"/>
          <w:szCs w:val="24"/>
          <w14:textFill>
            <w14:solidFill>
              <w14:srgbClr w14:val="000000">
                <w14:lumMod w14:val="60000"/>
                <w14:lumOff w14:val="40000"/>
              </w14:srgbClr>
            </w14:solidFill>
          </w14:textFill>
        </w:rPr>
        <w:t xml:space="preserve"> </w:t>
      </w:r>
      <w:r w:rsidRPr="0017135E">
        <w:rPr>
          <w:rFonts w:ascii="Times New Roman" w:hAnsi="Times New Roman" w:cs="Times New Roman"/>
          <w:sz w:val="24"/>
          <w:szCs w:val="24"/>
        </w:rPr>
        <w:t>The control seed will be planted in Potting Mix and will be watered with fresh water. It will be placed in a position that receives some sun but is not exposed to the sun all day.</w:t>
      </w:r>
    </w:p>
    <w:p w:rsidR="00897FBB" w:rsidRDefault="00910A3A" w:rsidP="0017135E">
      <w:pPr>
        <w:rPr>
          <w:rFonts w:ascii="Times New Roman" w:hAnsi="Times New Roman" w:cs="Times New Roman"/>
          <w:color w:val="548DD4" w:themeColor="text2" w:themeTint="99"/>
          <w:sz w:val="28"/>
          <w:szCs w:val="24"/>
          <w:lang w:val="en"/>
        </w:rPr>
      </w:pPr>
      <w:r w:rsidRPr="0017135E">
        <w:rPr>
          <w:rFonts w:ascii="Times New Roman" w:hAnsi="Times New Roman" w:cs="Times New Roman"/>
          <w:color w:val="C0504D" w:themeColor="accent2"/>
          <w:sz w:val="24"/>
          <w:szCs w:val="24"/>
        </w:rPr>
        <w:t xml:space="preserve">LIGHT: </w:t>
      </w:r>
      <w:r w:rsidRPr="00910A3A">
        <w:rPr>
          <w:rFonts w:ascii="Times New Roman" w:hAnsi="Times New Roman" w:cs="Times New Roman"/>
          <w:sz w:val="24"/>
          <w:szCs w:val="24"/>
        </w:rPr>
        <w:t>Seeds will</w:t>
      </w:r>
      <w:r>
        <w:rPr>
          <w:rFonts w:ascii="Times New Roman" w:hAnsi="Times New Roman" w:cs="Times New Roman"/>
          <w:sz w:val="24"/>
          <w:szCs w:val="24"/>
        </w:rPr>
        <w:t xml:space="preserve"> be planted in Potting Mix and w</w:t>
      </w:r>
      <w:r w:rsidRPr="00910A3A">
        <w:rPr>
          <w:rFonts w:ascii="Times New Roman" w:hAnsi="Times New Roman" w:cs="Times New Roman"/>
          <w:sz w:val="24"/>
          <w:szCs w:val="24"/>
        </w:rPr>
        <w:t>atered with Fresh Water</w:t>
      </w:r>
      <w:r w:rsidR="0017135E">
        <w:rPr>
          <w:rFonts w:ascii="Times New Roman" w:hAnsi="Times New Roman" w:cs="Times New Roman"/>
          <w:sz w:val="24"/>
          <w:szCs w:val="24"/>
        </w:rPr>
        <w:t xml:space="preserve">. One Pot will be placed in full sun </w:t>
      </w:r>
      <w:r w:rsidRPr="00910A3A">
        <w:rPr>
          <w:rFonts w:ascii="Times New Roman" w:hAnsi="Times New Roman" w:cs="Times New Roman"/>
          <w:sz w:val="24"/>
          <w:szCs w:val="24"/>
        </w:rPr>
        <w:t>and the other in a dark cupboard.</w:t>
      </w:r>
    </w:p>
    <w:p w:rsidR="00910A3A" w:rsidRDefault="00910A3A" w:rsidP="0017135E">
      <w:pPr>
        <w:rPr>
          <w:rFonts w:ascii="Times New Roman" w:hAnsi="Times New Roman" w:cs="Times New Roman"/>
          <w:color w:val="548DD4" w:themeColor="text2" w:themeTint="99"/>
          <w:sz w:val="28"/>
          <w:szCs w:val="24"/>
          <w:lang w:val="en"/>
        </w:rPr>
      </w:pPr>
      <w:r w:rsidRPr="0017135E">
        <w:rPr>
          <w:rFonts w:ascii="Times New Roman" w:hAnsi="Times New Roman" w:cs="Times New Roman"/>
          <w:color w:val="C0504D" w:themeColor="accent2"/>
          <w:sz w:val="24"/>
          <w:szCs w:val="24"/>
        </w:rPr>
        <w:t>SALT WATER</w:t>
      </w:r>
      <w:r w:rsidR="00897FBB" w:rsidRPr="0017135E">
        <w:rPr>
          <w:rFonts w:ascii="Times New Roman" w:hAnsi="Times New Roman" w:cs="Times New Roman"/>
          <w:color w:val="C0504D" w:themeColor="accent2"/>
          <w:sz w:val="24"/>
          <w:szCs w:val="24"/>
        </w:rPr>
        <w:t xml:space="preserve">:  </w:t>
      </w:r>
      <w:r>
        <w:rPr>
          <w:rFonts w:ascii="Times New Roman" w:hAnsi="Times New Roman" w:cs="Times New Roman"/>
          <w:sz w:val="24"/>
          <w:szCs w:val="24"/>
        </w:rPr>
        <w:t>Seeds will be planted in Potting Mix and placed in the light. One pot will be wa</w:t>
      </w:r>
      <w:r w:rsidR="0017135E">
        <w:rPr>
          <w:rFonts w:ascii="Times New Roman" w:hAnsi="Times New Roman" w:cs="Times New Roman"/>
          <w:sz w:val="24"/>
          <w:szCs w:val="24"/>
        </w:rPr>
        <w:t xml:space="preserve">tered with </w:t>
      </w:r>
      <w:r w:rsidR="004156C0">
        <w:rPr>
          <w:rFonts w:ascii="Times New Roman" w:hAnsi="Times New Roman" w:cs="Times New Roman"/>
          <w:sz w:val="24"/>
          <w:szCs w:val="24"/>
        </w:rPr>
        <w:t xml:space="preserve">a </w:t>
      </w:r>
      <w:r>
        <w:rPr>
          <w:rFonts w:ascii="Times New Roman" w:hAnsi="Times New Roman" w:cs="Times New Roman"/>
          <w:sz w:val="24"/>
          <w:szCs w:val="24"/>
        </w:rPr>
        <w:t xml:space="preserve">5% salt </w:t>
      </w:r>
      <w:r w:rsidR="00AD3AA0">
        <w:rPr>
          <w:rFonts w:ascii="Times New Roman" w:hAnsi="Times New Roman" w:cs="Times New Roman"/>
          <w:sz w:val="24"/>
          <w:szCs w:val="24"/>
        </w:rPr>
        <w:t>wa</w:t>
      </w:r>
      <w:r>
        <w:rPr>
          <w:rFonts w:ascii="Times New Roman" w:hAnsi="Times New Roman" w:cs="Times New Roman"/>
          <w:sz w:val="24"/>
          <w:szCs w:val="24"/>
        </w:rPr>
        <w:t>ter solution</w:t>
      </w:r>
      <w:r w:rsidR="0017135E">
        <w:rPr>
          <w:rFonts w:ascii="Times New Roman" w:hAnsi="Times New Roman" w:cs="Times New Roman"/>
          <w:sz w:val="24"/>
          <w:szCs w:val="24"/>
        </w:rPr>
        <w:t xml:space="preserve">, one with a </w:t>
      </w:r>
      <w:r w:rsidR="004156C0">
        <w:rPr>
          <w:rFonts w:ascii="Times New Roman" w:hAnsi="Times New Roman" w:cs="Times New Roman"/>
          <w:sz w:val="24"/>
          <w:szCs w:val="24"/>
        </w:rPr>
        <w:t>1</w:t>
      </w:r>
      <w:r w:rsidR="0017135E">
        <w:rPr>
          <w:rFonts w:ascii="Times New Roman" w:hAnsi="Times New Roman" w:cs="Times New Roman"/>
          <w:sz w:val="24"/>
          <w:szCs w:val="24"/>
        </w:rPr>
        <w:t xml:space="preserve">0% </w:t>
      </w:r>
      <w:r w:rsidR="00AD3AA0">
        <w:rPr>
          <w:rFonts w:ascii="Times New Roman" w:hAnsi="Times New Roman" w:cs="Times New Roman"/>
          <w:sz w:val="24"/>
          <w:szCs w:val="24"/>
        </w:rPr>
        <w:t xml:space="preserve">salt water </w:t>
      </w:r>
      <w:r w:rsidR="0017135E">
        <w:rPr>
          <w:rFonts w:ascii="Times New Roman" w:hAnsi="Times New Roman" w:cs="Times New Roman"/>
          <w:sz w:val="24"/>
          <w:szCs w:val="24"/>
        </w:rPr>
        <w:t xml:space="preserve">solution and the other with a </w:t>
      </w:r>
      <w:r w:rsidR="004156C0">
        <w:rPr>
          <w:rFonts w:ascii="Times New Roman" w:hAnsi="Times New Roman" w:cs="Times New Roman"/>
          <w:sz w:val="24"/>
          <w:szCs w:val="24"/>
        </w:rPr>
        <w:t>20</w:t>
      </w:r>
      <w:r>
        <w:rPr>
          <w:rFonts w:ascii="Times New Roman" w:hAnsi="Times New Roman" w:cs="Times New Roman"/>
          <w:sz w:val="24"/>
          <w:szCs w:val="24"/>
        </w:rPr>
        <w:t>% salt water solution.</w:t>
      </w:r>
    </w:p>
    <w:p w:rsidR="00897FBB" w:rsidRDefault="0017135E" w:rsidP="0017135E">
      <w:pPr>
        <w:rPr>
          <w:rFonts w:ascii="Times New Roman" w:hAnsi="Times New Roman" w:cs="Times New Roman"/>
          <w:color w:val="000000"/>
          <w:sz w:val="24"/>
          <w:szCs w:val="24"/>
          <w:lang w:val="en"/>
        </w:rPr>
      </w:pPr>
      <w:r w:rsidRPr="0017135E">
        <w:rPr>
          <w:rFonts w:ascii="Times New Roman" w:hAnsi="Times New Roman" w:cs="Times New Roman"/>
          <w:color w:val="C0504D" w:themeColor="accent2"/>
          <w:sz w:val="24"/>
          <w:szCs w:val="24"/>
          <w:lang w:val="en"/>
        </w:rPr>
        <w:t xml:space="preserve">SOIL: </w:t>
      </w:r>
      <w:r>
        <w:rPr>
          <w:rFonts w:ascii="Times New Roman" w:hAnsi="Times New Roman" w:cs="Times New Roman"/>
          <w:color w:val="000000"/>
          <w:sz w:val="24"/>
          <w:szCs w:val="24"/>
          <w:lang w:val="en"/>
        </w:rPr>
        <w:t>Seeds will be planted in each of the following – Potting Mix, Sand, Gravel and paper. They will be put in the light and watered using fresh water.</w:t>
      </w:r>
    </w:p>
    <w:p w:rsidR="0017135E" w:rsidRDefault="0017135E" w:rsidP="0017135E">
      <w:pPr>
        <w:rPr>
          <w:rFonts w:ascii="Times New Roman" w:hAnsi="Times New Roman" w:cs="Times New Roman"/>
          <w:color w:val="000000"/>
          <w:sz w:val="24"/>
          <w:szCs w:val="24"/>
          <w:lang w:val="en"/>
        </w:rPr>
      </w:pPr>
      <w:r w:rsidRPr="0017135E">
        <w:rPr>
          <w:rFonts w:ascii="Times New Roman" w:hAnsi="Times New Roman" w:cs="Times New Roman"/>
          <w:color w:val="C0504D" w:themeColor="accent2"/>
          <w:sz w:val="24"/>
          <w:szCs w:val="24"/>
          <w:lang w:val="en"/>
        </w:rPr>
        <w:t xml:space="preserve">POLLUTION: </w:t>
      </w:r>
      <w:r>
        <w:rPr>
          <w:rFonts w:ascii="Times New Roman" w:hAnsi="Times New Roman" w:cs="Times New Roman"/>
          <w:color w:val="000000"/>
          <w:sz w:val="24"/>
          <w:szCs w:val="24"/>
          <w:lang w:val="en"/>
        </w:rPr>
        <w:t>Seeds will be planted in Potting Mix and placed in the light. Each seed will be watered with the following mixes – Water containing fuel, Water containing Car Oil, Water containing pesticides</w:t>
      </w:r>
      <w:r w:rsidR="00F03B00">
        <w:rPr>
          <w:rFonts w:ascii="Times New Roman" w:hAnsi="Times New Roman" w:cs="Times New Roman"/>
          <w:color w:val="000000"/>
          <w:sz w:val="24"/>
          <w:szCs w:val="24"/>
          <w:lang w:val="en"/>
        </w:rPr>
        <w:t>.</w:t>
      </w:r>
    </w:p>
    <w:p w:rsidR="00F03B00" w:rsidRDefault="00F03B00" w:rsidP="0017135E">
      <w:pPr>
        <w:rPr>
          <w:rFonts w:ascii="Times New Roman" w:hAnsi="Times New Roman" w:cs="Times New Roman"/>
          <w:color w:val="000000"/>
          <w:sz w:val="24"/>
          <w:szCs w:val="24"/>
          <w:lang w:val="en"/>
        </w:rPr>
      </w:pPr>
      <w:r w:rsidRPr="00F03B00">
        <w:rPr>
          <w:rFonts w:ascii="Times New Roman" w:hAnsi="Times New Roman" w:cs="Times New Roman"/>
          <w:color w:val="C0504D" w:themeColor="accent2"/>
          <w:sz w:val="24"/>
          <w:szCs w:val="24"/>
          <w:lang w:val="en"/>
        </w:rPr>
        <w:t xml:space="preserve">TEMPERATURE: </w:t>
      </w:r>
      <w:r>
        <w:rPr>
          <w:rFonts w:ascii="Times New Roman" w:hAnsi="Times New Roman" w:cs="Times New Roman"/>
          <w:color w:val="000000"/>
          <w:sz w:val="24"/>
          <w:szCs w:val="24"/>
          <w:lang w:val="en"/>
        </w:rPr>
        <w:t>Seeds will be planted in Potting Mix and receive fresh water. One seed will be placed under a heat lamp and the other in the other will be placed under an air-conditioned or somewhere that is consistently colder than the room.</w:t>
      </w:r>
    </w:p>
    <w:p w:rsidR="00897FBB" w:rsidRPr="005E2996" w:rsidRDefault="00897FBB" w:rsidP="00F03B00">
      <w:pPr>
        <w:pStyle w:val="Heading2"/>
        <w:spacing w:before="0" w:line="360" w:lineRule="auto"/>
        <w:rPr>
          <w:rFonts w:ascii="Times New Roman" w:hAnsi="Times New Roman" w:cs="Times New Roman"/>
          <w:color w:val="330099"/>
          <w:sz w:val="28"/>
          <w:szCs w:val="24"/>
          <w:lang w:val="en"/>
        </w:rPr>
      </w:pPr>
      <w:r w:rsidRPr="005E2996">
        <w:rPr>
          <w:rFonts w:ascii="Times New Roman" w:hAnsi="Times New Roman" w:cs="Times New Roman"/>
          <w:sz w:val="28"/>
          <w:szCs w:val="24"/>
          <w:lang w:val="en"/>
        </w:rPr>
        <w:t>Questions to Ask:</w:t>
      </w:r>
    </w:p>
    <w:p w:rsidR="00897FBB" w:rsidRPr="0020466F" w:rsidRDefault="00F03B00" w:rsidP="00F03B00">
      <w:pPr>
        <w:numPr>
          <w:ilvl w:val="0"/>
          <w:numId w:val="19"/>
        </w:numPr>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What are the best conditions for plants to grow in?</w:t>
      </w:r>
      <w:r w:rsidR="00897FBB" w:rsidRPr="0020466F">
        <w:rPr>
          <w:rFonts w:ascii="Times New Roman" w:hAnsi="Times New Roman" w:cs="Times New Roman"/>
          <w:color w:val="000000"/>
          <w:sz w:val="24"/>
          <w:szCs w:val="24"/>
          <w:lang w:val="en"/>
        </w:rPr>
        <w:br/>
        <w:t> </w:t>
      </w:r>
    </w:p>
    <w:p w:rsidR="00897FBB" w:rsidRPr="0020466F" w:rsidRDefault="00F03B00" w:rsidP="00F03B00">
      <w:pPr>
        <w:numPr>
          <w:ilvl w:val="0"/>
          <w:numId w:val="19"/>
        </w:numPr>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Apart from the elements tested, what else do you think impacts the growth of plants?</w:t>
      </w:r>
      <w:r w:rsidR="00897FBB" w:rsidRPr="0020466F">
        <w:rPr>
          <w:rFonts w:ascii="Times New Roman" w:hAnsi="Times New Roman" w:cs="Times New Roman"/>
          <w:color w:val="000000"/>
          <w:sz w:val="24"/>
          <w:szCs w:val="24"/>
          <w:lang w:val="en"/>
        </w:rPr>
        <w:br/>
        <w:t> </w:t>
      </w:r>
    </w:p>
    <w:p w:rsidR="00897FBB" w:rsidRPr="0020466F" w:rsidRDefault="00F03B00" w:rsidP="00F03B00">
      <w:pPr>
        <w:numPr>
          <w:ilvl w:val="0"/>
          <w:numId w:val="19"/>
        </w:numPr>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What are the worst conditions for plants to grow in</w:t>
      </w:r>
      <w:r w:rsidR="00897FBB" w:rsidRPr="0020466F">
        <w:rPr>
          <w:rFonts w:ascii="Times New Roman" w:hAnsi="Times New Roman" w:cs="Times New Roman"/>
          <w:color w:val="000000"/>
          <w:sz w:val="24"/>
          <w:szCs w:val="24"/>
          <w:lang w:val="en"/>
        </w:rPr>
        <w:t>?</w:t>
      </w:r>
    </w:p>
    <w:p w:rsidR="00897FBB" w:rsidRPr="00F03B00" w:rsidRDefault="00897FBB" w:rsidP="00F03B00">
      <w:pPr>
        <w:pStyle w:val="NormalWeb"/>
        <w:spacing w:before="240" w:after="0" w:line="360" w:lineRule="auto"/>
        <w:rPr>
          <w:b/>
          <w:color w:val="330099"/>
          <w:sz w:val="28"/>
          <w:lang w:val="en"/>
        </w:rPr>
      </w:pPr>
      <w:r w:rsidRPr="00F03B00">
        <w:rPr>
          <w:b/>
          <w:color w:val="000000"/>
          <w:lang w:val="en"/>
        </w:rPr>
        <w:t> </w:t>
      </w:r>
      <w:r w:rsidRPr="00F03B00">
        <w:rPr>
          <w:b/>
          <w:color w:val="4F81BD" w:themeColor="accent1"/>
          <w:sz w:val="28"/>
          <w:lang w:val="en"/>
        </w:rPr>
        <w:t>Possible Answers:</w:t>
      </w:r>
    </w:p>
    <w:p w:rsidR="00897FBB" w:rsidRPr="0020466F" w:rsidRDefault="00F03B00" w:rsidP="00F03B00">
      <w:pPr>
        <w:numPr>
          <w:ilvl w:val="0"/>
          <w:numId w:val="20"/>
        </w:numPr>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 plant that is planted in healthy soil. Watered with fresh water. Gets some sun during the day but not too much.</w:t>
      </w:r>
      <w:r w:rsidR="00897FBB" w:rsidRPr="0020466F">
        <w:rPr>
          <w:rFonts w:ascii="Times New Roman" w:hAnsi="Times New Roman" w:cs="Times New Roman"/>
          <w:color w:val="000000"/>
          <w:sz w:val="24"/>
          <w:szCs w:val="24"/>
          <w:lang w:val="en"/>
        </w:rPr>
        <w:br/>
        <w:t> </w:t>
      </w:r>
    </w:p>
    <w:p w:rsidR="00897FBB" w:rsidRPr="0020466F" w:rsidRDefault="00F03B00" w:rsidP="00F03B00">
      <w:pPr>
        <w:numPr>
          <w:ilvl w:val="0"/>
          <w:numId w:val="20"/>
        </w:numPr>
        <w:spacing w:before="100" w:beforeAutospacing="1"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 xml:space="preserve">Animals that eat the plants. </w:t>
      </w:r>
      <w:r w:rsidR="00130D37">
        <w:rPr>
          <w:rFonts w:ascii="Times New Roman" w:hAnsi="Times New Roman" w:cs="Times New Roman"/>
          <w:color w:val="000000"/>
          <w:sz w:val="24"/>
          <w:szCs w:val="24"/>
          <w:lang w:val="en"/>
        </w:rPr>
        <w:t>Natural disasters like fires, floods and cyclones.</w:t>
      </w:r>
      <w:r w:rsidR="00897FBB" w:rsidRPr="0020466F">
        <w:rPr>
          <w:rFonts w:ascii="Times New Roman" w:hAnsi="Times New Roman" w:cs="Times New Roman"/>
          <w:color w:val="000000"/>
          <w:sz w:val="24"/>
          <w:szCs w:val="24"/>
          <w:lang w:val="en"/>
        </w:rPr>
        <w:br/>
        <w:t> </w:t>
      </w:r>
    </w:p>
    <w:p w:rsidR="00897FBB" w:rsidRPr="0020466F" w:rsidRDefault="00130D37" w:rsidP="00F03B00">
      <w:pPr>
        <w:numPr>
          <w:ilvl w:val="0"/>
          <w:numId w:val="20"/>
        </w:numPr>
        <w:spacing w:before="100" w:beforeAutospacing="1"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Seeds that get polluted water. Plants that don’t get any sunlight or too much. Plants that have no soil.</w:t>
      </w:r>
    </w:p>
    <w:p w:rsidR="00C003F3" w:rsidRPr="00C505B8" w:rsidRDefault="00C003F3" w:rsidP="0020466F">
      <w:pPr>
        <w:rPr>
          <w:rFonts w:ascii="Times New Roman" w:hAnsi="Times New Roman" w:cs="Times New Roman"/>
          <w:sz w:val="24"/>
        </w:rPr>
      </w:pPr>
    </w:p>
    <w:sectPr w:rsidR="00C003F3" w:rsidRPr="00C505B8" w:rsidSect="00C1786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BD" w:rsidRDefault="004E7EBD" w:rsidP="00780E7B">
      <w:pPr>
        <w:spacing w:after="0" w:line="240" w:lineRule="auto"/>
      </w:pPr>
      <w:r>
        <w:separator/>
      </w:r>
    </w:p>
  </w:endnote>
  <w:endnote w:type="continuationSeparator" w:id="0">
    <w:p w:rsidR="004E7EBD" w:rsidRDefault="004E7EBD" w:rsidP="0078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Casl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7B" w:rsidRDefault="00780E7B">
    <w:pPr>
      <w:pStyle w:val="Footer"/>
    </w:pPr>
    <w:r>
      <w:t>Kathryn Kavanagh – S0198800</w:t>
    </w:r>
    <w:r>
      <w:tab/>
    </w:r>
    <w:r>
      <w:tab/>
      <w:t>Ensuring Student Success: Assessment Task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7B" w:rsidRDefault="00780E7B">
    <w:pPr>
      <w:pStyle w:val="Footer"/>
    </w:pPr>
    <w:r>
      <w:t>Kathryn Kavanagh – S0198800</w:t>
    </w:r>
    <w:r>
      <w:tab/>
    </w:r>
    <w:r>
      <w:tab/>
      <w:t>Ensuring Student Success: Assessment Task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BD" w:rsidRDefault="004E7EBD" w:rsidP="00780E7B">
      <w:pPr>
        <w:spacing w:after="0" w:line="240" w:lineRule="auto"/>
      </w:pPr>
      <w:r>
        <w:separator/>
      </w:r>
    </w:p>
  </w:footnote>
  <w:footnote w:type="continuationSeparator" w:id="0">
    <w:p w:rsidR="004E7EBD" w:rsidRDefault="004E7EBD" w:rsidP="00780E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51" type="#_x0000_t75" style="width:9pt;height:9pt" o:bullet="t">
        <v:imagedata r:id="rId1" o:title="BD10302_"/>
      </v:shape>
    </w:pict>
  </w:numPicBullet>
  <w:numPicBullet w:numPicBulletId="1">
    <w:pict>
      <v:shape id="_x0000_i1552" type="#_x0000_t75" style="width:3in;height:3in" o:bullet="t"/>
    </w:pict>
  </w:numPicBullet>
  <w:numPicBullet w:numPicBulletId="2">
    <w:pict>
      <v:shape id="_x0000_i1553" type="#_x0000_t75" style="width:3in;height:3in" o:bullet="t"/>
    </w:pict>
  </w:numPicBullet>
  <w:numPicBullet w:numPicBulletId="3">
    <w:pict>
      <v:shape id="_x0000_i1554" type="#_x0000_t75" style="width:3in;height:3in" o:bullet="t"/>
    </w:pict>
  </w:numPicBullet>
  <w:numPicBullet w:numPicBulletId="4">
    <w:pict>
      <v:shape id="_x0000_i1555" type="#_x0000_t75" style="width:3in;height:3in" o:bullet="t"/>
    </w:pict>
  </w:numPicBullet>
  <w:numPicBullet w:numPicBulletId="5">
    <w:pict>
      <v:shape id="_x0000_i1556" type="#_x0000_t75" style="width:3in;height:3in" o:bullet="t"/>
    </w:pict>
  </w:numPicBullet>
  <w:numPicBullet w:numPicBulletId="6">
    <w:pict>
      <v:shape id="_x0000_i1557" type="#_x0000_t75" style="width:3in;height:3in" o:bullet="t"/>
    </w:pict>
  </w:numPicBullet>
  <w:numPicBullet w:numPicBulletId="7">
    <w:pict>
      <v:shape id="_x0000_i1558" type="#_x0000_t75" style="width:3in;height:3in" o:bullet="t"/>
    </w:pict>
  </w:numPicBullet>
  <w:numPicBullet w:numPicBulletId="8">
    <w:pict>
      <v:shape id="_x0000_i1559" type="#_x0000_t75" style="width:3in;height:3in" o:bullet="t"/>
    </w:pict>
  </w:numPicBullet>
  <w:numPicBullet w:numPicBulletId="9">
    <w:pict>
      <v:shape id="_x0000_i1560" type="#_x0000_t75" style="width:3in;height:3in" o:bullet="t"/>
    </w:pict>
  </w:numPicBullet>
  <w:numPicBullet w:numPicBulletId="10">
    <w:pict>
      <v:shape id="_x0000_i1561" type="#_x0000_t75" style="width:3in;height:3in" o:bullet="t"/>
    </w:pict>
  </w:numPicBullet>
  <w:numPicBullet w:numPicBulletId="11">
    <w:pict>
      <v:shape id="_x0000_i1562" type="#_x0000_t75" style="width:3in;height:3in" o:bullet="t"/>
    </w:pict>
  </w:numPicBullet>
  <w:numPicBullet w:numPicBulletId="12">
    <w:pict>
      <v:shape id="_x0000_i1563" type="#_x0000_t75" style="width:3in;height:3in" o:bullet="t"/>
    </w:pict>
  </w:numPicBullet>
  <w:numPicBullet w:numPicBulletId="13">
    <w:pict>
      <v:shape id="_x0000_i1564" type="#_x0000_t75" style="width:3in;height:3in" o:bullet="t"/>
    </w:pict>
  </w:numPicBullet>
  <w:numPicBullet w:numPicBulletId="14">
    <w:pict>
      <v:shape id="_x0000_i1565" type="#_x0000_t75" style="width:3in;height:3in" o:bullet="t"/>
    </w:pict>
  </w:numPicBullet>
  <w:numPicBullet w:numPicBulletId="15">
    <w:pict>
      <v:shape id="_x0000_i1566" type="#_x0000_t75" style="width:3in;height:3in" o:bullet="t"/>
    </w:pict>
  </w:numPicBullet>
  <w:numPicBullet w:numPicBulletId="16">
    <w:pict>
      <v:shape id="_x0000_i1567" type="#_x0000_t75" style="width:3in;height:3in" o:bullet="t"/>
    </w:pict>
  </w:numPicBullet>
  <w:numPicBullet w:numPicBulletId="17">
    <w:pict>
      <v:shape id="_x0000_i1568" type="#_x0000_t75" style="width:3in;height:3in" o:bullet="t"/>
    </w:pict>
  </w:numPicBullet>
  <w:numPicBullet w:numPicBulletId="18">
    <w:pict>
      <v:shape id="_x0000_i1569" type="#_x0000_t75" style="width:3in;height:3in" o:bullet="t"/>
    </w:pict>
  </w:numPicBullet>
  <w:numPicBullet w:numPicBulletId="19">
    <w:pict>
      <v:shape id="_x0000_i1570" type="#_x0000_t75" style="width:3in;height:3in" o:bullet="t"/>
    </w:pict>
  </w:numPicBullet>
  <w:numPicBullet w:numPicBulletId="20">
    <w:pict>
      <v:shape id="_x0000_i1571" type="#_x0000_t75" style="width:3in;height:3in" o:bullet="t"/>
    </w:pict>
  </w:numPicBullet>
  <w:numPicBullet w:numPicBulletId="21">
    <w:pict>
      <v:shape id="_x0000_i1572" type="#_x0000_t75" style="width:3in;height:3in" o:bullet="t"/>
    </w:pict>
  </w:numPicBullet>
  <w:numPicBullet w:numPicBulletId="22">
    <w:pict>
      <v:shape id="_x0000_i1573" type="#_x0000_t75" style="width:3in;height:3in" o:bullet="t"/>
    </w:pict>
  </w:numPicBullet>
  <w:numPicBullet w:numPicBulletId="23">
    <w:pict>
      <v:shape id="_x0000_i1574" type="#_x0000_t75" style="width:3in;height:3in" o:bullet="t"/>
    </w:pict>
  </w:numPicBullet>
  <w:numPicBullet w:numPicBulletId="24">
    <w:pict>
      <v:shape id="_x0000_i1575" type="#_x0000_t75" style="width:3in;height:3in" o:bullet="t"/>
    </w:pict>
  </w:numPicBullet>
  <w:abstractNum w:abstractNumId="0">
    <w:nsid w:val="0156014B"/>
    <w:multiLevelType w:val="hybridMultilevel"/>
    <w:tmpl w:val="72488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BF1980"/>
    <w:multiLevelType w:val="multilevel"/>
    <w:tmpl w:val="094E41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22334FB"/>
    <w:multiLevelType w:val="multilevel"/>
    <w:tmpl w:val="0E9CD33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34C769F"/>
    <w:multiLevelType w:val="multilevel"/>
    <w:tmpl w:val="F5D0C576"/>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PicBulletId w:val="2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B7C66"/>
    <w:multiLevelType w:val="multilevel"/>
    <w:tmpl w:val="426CAC76"/>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85EED"/>
    <w:multiLevelType w:val="multilevel"/>
    <w:tmpl w:val="F5D0C576"/>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366B54"/>
    <w:multiLevelType w:val="hybridMultilevel"/>
    <w:tmpl w:val="A1E8E268"/>
    <w:lvl w:ilvl="0" w:tplc="A9CA31A4">
      <w:start w:val="1"/>
      <w:numFmt w:val="bullet"/>
      <w:lvlText w:val=""/>
      <w:lvlPicBulletId w:val="0"/>
      <w:lvlJc w:val="left"/>
      <w:pPr>
        <w:tabs>
          <w:tab w:val="num" w:pos="170"/>
        </w:tabs>
        <w:ind w:left="170" w:hanging="17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27B2739"/>
    <w:multiLevelType w:val="hybridMultilevel"/>
    <w:tmpl w:val="97926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37C24BD"/>
    <w:multiLevelType w:val="multilevel"/>
    <w:tmpl w:val="471C4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BE1BC6"/>
    <w:multiLevelType w:val="hybridMultilevel"/>
    <w:tmpl w:val="CADCF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366144"/>
    <w:multiLevelType w:val="hybridMultilevel"/>
    <w:tmpl w:val="BBAEA98E"/>
    <w:lvl w:ilvl="0" w:tplc="8578DA0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7676E18"/>
    <w:multiLevelType w:val="hybridMultilevel"/>
    <w:tmpl w:val="09D8EA00"/>
    <w:lvl w:ilvl="0" w:tplc="F94442C6">
      <w:start w:val="2"/>
      <w:numFmt w:val="bullet"/>
      <w:lvlText w:val="-"/>
      <w:lvlJc w:val="left"/>
      <w:pPr>
        <w:ind w:left="420" w:hanging="360"/>
      </w:pPr>
      <w:rPr>
        <w:rFonts w:ascii="Times New Roman" w:eastAsiaTheme="minorHAnsi"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nsid w:val="4D3D6117"/>
    <w:multiLevelType w:val="multilevel"/>
    <w:tmpl w:val="F5D0C576"/>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A589C"/>
    <w:multiLevelType w:val="multilevel"/>
    <w:tmpl w:val="F5D0C576"/>
    <w:lvl w:ilvl="0">
      <w:start w:val="1"/>
      <w:numFmt w:val="bullet"/>
      <w:lvlText w:val=""/>
      <w:lvlPicBulletId w:val="22"/>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PicBulletId w:val="2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773E6C"/>
    <w:multiLevelType w:val="multilevel"/>
    <w:tmpl w:val="D88CEBE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3C0E63"/>
    <w:multiLevelType w:val="hybridMultilevel"/>
    <w:tmpl w:val="59347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437740"/>
    <w:multiLevelType w:val="multilevel"/>
    <w:tmpl w:val="3CE0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3A6F2F"/>
    <w:multiLevelType w:val="multilevel"/>
    <w:tmpl w:val="F5D0C576"/>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EC4880"/>
    <w:multiLevelType w:val="multilevel"/>
    <w:tmpl w:val="F5D0C576"/>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tentative="1">
      <w:start w:val="1"/>
      <w:numFmt w:val="bullet"/>
      <w:lvlText w:val=""/>
      <w:lvlPicBulletId w:val="1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3471D1"/>
    <w:multiLevelType w:val="multilevel"/>
    <w:tmpl w:val="094E41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num>
  <w:num w:numId="2">
    <w:abstractNumId w:val="9"/>
  </w:num>
  <w:num w:numId="3">
    <w:abstractNumId w:val="0"/>
  </w:num>
  <w:num w:numId="4">
    <w:abstractNumId w:val="7"/>
  </w:num>
  <w:num w:numId="5">
    <w:abstractNumId w:val="16"/>
  </w:num>
  <w:num w:numId="6">
    <w:abstractNumId w:val="4"/>
  </w:num>
  <w:num w:numId="7">
    <w:abstractNumId w:val="14"/>
  </w:num>
  <w:num w:numId="8">
    <w:abstractNumId w:val="5"/>
  </w:num>
  <w:num w:numId="9">
    <w:abstractNumId w:val="1"/>
  </w:num>
  <w:num w:numId="10">
    <w:abstractNumId w:val="8"/>
  </w:num>
  <w:num w:numId="11">
    <w:abstractNumId w:val="10"/>
  </w:num>
  <w:num w:numId="12">
    <w:abstractNumId w:val="15"/>
  </w:num>
  <w:num w:numId="13">
    <w:abstractNumId w:val="17"/>
  </w:num>
  <w:num w:numId="14">
    <w:abstractNumId w:val="12"/>
  </w:num>
  <w:num w:numId="15">
    <w:abstractNumId w:val="18"/>
  </w:num>
  <w:num w:numId="16">
    <w:abstractNumId w:val="3"/>
  </w:num>
  <w:num w:numId="17">
    <w:abstractNumId w:val="13"/>
  </w:num>
  <w:num w:numId="18">
    <w:abstractNumId w:val="11"/>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8E"/>
    <w:rsid w:val="00002498"/>
    <w:rsid w:val="00002985"/>
    <w:rsid w:val="0000372C"/>
    <w:rsid w:val="00032765"/>
    <w:rsid w:val="00070038"/>
    <w:rsid w:val="000752C2"/>
    <w:rsid w:val="000A7F3E"/>
    <w:rsid w:val="000B24F3"/>
    <w:rsid w:val="000B2EFA"/>
    <w:rsid w:val="000B7787"/>
    <w:rsid w:val="000D577C"/>
    <w:rsid w:val="000E271D"/>
    <w:rsid w:val="000F30DA"/>
    <w:rsid w:val="000F3F1F"/>
    <w:rsid w:val="001245CB"/>
    <w:rsid w:val="001257A6"/>
    <w:rsid w:val="00130D37"/>
    <w:rsid w:val="00134617"/>
    <w:rsid w:val="001370A2"/>
    <w:rsid w:val="00140964"/>
    <w:rsid w:val="00160733"/>
    <w:rsid w:val="00162C1A"/>
    <w:rsid w:val="00163212"/>
    <w:rsid w:val="0017135E"/>
    <w:rsid w:val="00173D98"/>
    <w:rsid w:val="00187414"/>
    <w:rsid w:val="001D0266"/>
    <w:rsid w:val="001F50AA"/>
    <w:rsid w:val="0020466F"/>
    <w:rsid w:val="00225158"/>
    <w:rsid w:val="00251243"/>
    <w:rsid w:val="002629FC"/>
    <w:rsid w:val="002631E4"/>
    <w:rsid w:val="00267140"/>
    <w:rsid w:val="002765D0"/>
    <w:rsid w:val="00282D16"/>
    <w:rsid w:val="002935EC"/>
    <w:rsid w:val="002D1FBD"/>
    <w:rsid w:val="002E1557"/>
    <w:rsid w:val="002E32F5"/>
    <w:rsid w:val="002E3527"/>
    <w:rsid w:val="002E49EF"/>
    <w:rsid w:val="002E60A1"/>
    <w:rsid w:val="002F1028"/>
    <w:rsid w:val="002F6D7B"/>
    <w:rsid w:val="00340C33"/>
    <w:rsid w:val="00372BA1"/>
    <w:rsid w:val="00380BA6"/>
    <w:rsid w:val="003A4109"/>
    <w:rsid w:val="003B7896"/>
    <w:rsid w:val="003C7D42"/>
    <w:rsid w:val="003D1EC0"/>
    <w:rsid w:val="003E14CF"/>
    <w:rsid w:val="003E2CA1"/>
    <w:rsid w:val="003F78EB"/>
    <w:rsid w:val="00403533"/>
    <w:rsid w:val="00410A24"/>
    <w:rsid w:val="004156C0"/>
    <w:rsid w:val="004261CC"/>
    <w:rsid w:val="004342E2"/>
    <w:rsid w:val="00435591"/>
    <w:rsid w:val="004373B4"/>
    <w:rsid w:val="004403D3"/>
    <w:rsid w:val="00446E07"/>
    <w:rsid w:val="004527F2"/>
    <w:rsid w:val="00466F7F"/>
    <w:rsid w:val="004706A7"/>
    <w:rsid w:val="004A6145"/>
    <w:rsid w:val="004B0BD8"/>
    <w:rsid w:val="004E7EBD"/>
    <w:rsid w:val="00522AC1"/>
    <w:rsid w:val="005241BB"/>
    <w:rsid w:val="00540C11"/>
    <w:rsid w:val="00545628"/>
    <w:rsid w:val="005521BC"/>
    <w:rsid w:val="005536CE"/>
    <w:rsid w:val="0056371C"/>
    <w:rsid w:val="00576D77"/>
    <w:rsid w:val="005A4B71"/>
    <w:rsid w:val="005B29E3"/>
    <w:rsid w:val="005B6926"/>
    <w:rsid w:val="005C3B62"/>
    <w:rsid w:val="005D0198"/>
    <w:rsid w:val="005D0859"/>
    <w:rsid w:val="005E2996"/>
    <w:rsid w:val="006056DF"/>
    <w:rsid w:val="00616A35"/>
    <w:rsid w:val="00623BE5"/>
    <w:rsid w:val="0063693C"/>
    <w:rsid w:val="00652270"/>
    <w:rsid w:val="00684BDB"/>
    <w:rsid w:val="006857D9"/>
    <w:rsid w:val="006D59F7"/>
    <w:rsid w:val="006E79EE"/>
    <w:rsid w:val="006F4525"/>
    <w:rsid w:val="00705838"/>
    <w:rsid w:val="007513F0"/>
    <w:rsid w:val="0075457D"/>
    <w:rsid w:val="00780E7B"/>
    <w:rsid w:val="00795476"/>
    <w:rsid w:val="007958BD"/>
    <w:rsid w:val="00796930"/>
    <w:rsid w:val="007B64AC"/>
    <w:rsid w:val="007D6BF7"/>
    <w:rsid w:val="007E6FA6"/>
    <w:rsid w:val="007F4E47"/>
    <w:rsid w:val="007F7AA0"/>
    <w:rsid w:val="00804F8B"/>
    <w:rsid w:val="00812F8F"/>
    <w:rsid w:val="00845034"/>
    <w:rsid w:val="00892583"/>
    <w:rsid w:val="00893231"/>
    <w:rsid w:val="008954F7"/>
    <w:rsid w:val="00895B2D"/>
    <w:rsid w:val="00897FBB"/>
    <w:rsid w:val="008A0D59"/>
    <w:rsid w:val="008A53EF"/>
    <w:rsid w:val="008B5018"/>
    <w:rsid w:val="008C4361"/>
    <w:rsid w:val="008C6C07"/>
    <w:rsid w:val="008F5A9E"/>
    <w:rsid w:val="0090628F"/>
    <w:rsid w:val="00910A3A"/>
    <w:rsid w:val="00915A5D"/>
    <w:rsid w:val="0094258E"/>
    <w:rsid w:val="00962DA1"/>
    <w:rsid w:val="00963ABA"/>
    <w:rsid w:val="00967A01"/>
    <w:rsid w:val="009713DF"/>
    <w:rsid w:val="00981AC9"/>
    <w:rsid w:val="00993F46"/>
    <w:rsid w:val="009A6197"/>
    <w:rsid w:val="009C4714"/>
    <w:rsid w:val="009C4CB7"/>
    <w:rsid w:val="009E0275"/>
    <w:rsid w:val="009E2365"/>
    <w:rsid w:val="009E4AC6"/>
    <w:rsid w:val="009E598E"/>
    <w:rsid w:val="009F2600"/>
    <w:rsid w:val="009F6CC4"/>
    <w:rsid w:val="00A016CD"/>
    <w:rsid w:val="00A05783"/>
    <w:rsid w:val="00A10051"/>
    <w:rsid w:val="00A124B3"/>
    <w:rsid w:val="00A12BDE"/>
    <w:rsid w:val="00A203F1"/>
    <w:rsid w:val="00A3001E"/>
    <w:rsid w:val="00A3119A"/>
    <w:rsid w:val="00A40EC3"/>
    <w:rsid w:val="00A5309D"/>
    <w:rsid w:val="00A536A9"/>
    <w:rsid w:val="00A56706"/>
    <w:rsid w:val="00A60383"/>
    <w:rsid w:val="00A83A32"/>
    <w:rsid w:val="00AA5FA2"/>
    <w:rsid w:val="00AC787D"/>
    <w:rsid w:val="00AD0F35"/>
    <w:rsid w:val="00AD3AA0"/>
    <w:rsid w:val="00AF68D0"/>
    <w:rsid w:val="00B1386F"/>
    <w:rsid w:val="00B5390E"/>
    <w:rsid w:val="00B66806"/>
    <w:rsid w:val="00B74E23"/>
    <w:rsid w:val="00B833FA"/>
    <w:rsid w:val="00BB066F"/>
    <w:rsid w:val="00BB71DB"/>
    <w:rsid w:val="00BC0E71"/>
    <w:rsid w:val="00BD0588"/>
    <w:rsid w:val="00BD74C4"/>
    <w:rsid w:val="00BF1F67"/>
    <w:rsid w:val="00BF5BEB"/>
    <w:rsid w:val="00C003F3"/>
    <w:rsid w:val="00C01E20"/>
    <w:rsid w:val="00C07149"/>
    <w:rsid w:val="00C10CA5"/>
    <w:rsid w:val="00C17869"/>
    <w:rsid w:val="00C505B8"/>
    <w:rsid w:val="00C73E9A"/>
    <w:rsid w:val="00C8414F"/>
    <w:rsid w:val="00C92E0A"/>
    <w:rsid w:val="00CD6F7A"/>
    <w:rsid w:val="00D01A24"/>
    <w:rsid w:val="00D21E43"/>
    <w:rsid w:val="00D253F5"/>
    <w:rsid w:val="00D278B0"/>
    <w:rsid w:val="00D41E28"/>
    <w:rsid w:val="00D60CD6"/>
    <w:rsid w:val="00D779D0"/>
    <w:rsid w:val="00D93A3A"/>
    <w:rsid w:val="00D97880"/>
    <w:rsid w:val="00DA3E71"/>
    <w:rsid w:val="00DA4F8E"/>
    <w:rsid w:val="00DB42FF"/>
    <w:rsid w:val="00DB563B"/>
    <w:rsid w:val="00DD146E"/>
    <w:rsid w:val="00DF4512"/>
    <w:rsid w:val="00E00C67"/>
    <w:rsid w:val="00E02C11"/>
    <w:rsid w:val="00E3616A"/>
    <w:rsid w:val="00E53EA2"/>
    <w:rsid w:val="00E86ACB"/>
    <w:rsid w:val="00E92B37"/>
    <w:rsid w:val="00EA69EA"/>
    <w:rsid w:val="00EA7388"/>
    <w:rsid w:val="00EC796E"/>
    <w:rsid w:val="00ED7013"/>
    <w:rsid w:val="00EE28B5"/>
    <w:rsid w:val="00EF7121"/>
    <w:rsid w:val="00F021F5"/>
    <w:rsid w:val="00F03B00"/>
    <w:rsid w:val="00F04F30"/>
    <w:rsid w:val="00F12A31"/>
    <w:rsid w:val="00F22209"/>
    <w:rsid w:val="00F25E7F"/>
    <w:rsid w:val="00F62172"/>
    <w:rsid w:val="00FA51DB"/>
    <w:rsid w:val="00FB7869"/>
    <w:rsid w:val="00FB7995"/>
    <w:rsid w:val="00FE041C"/>
    <w:rsid w:val="00FE40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258E"/>
    <w:pPr>
      <w:keepNext/>
      <w:spacing w:before="240" w:after="60" w:line="240" w:lineRule="auto"/>
      <w:outlineLvl w:val="0"/>
    </w:pPr>
    <w:rPr>
      <w:rFonts w:ascii="Calibri" w:eastAsia="MS Gothic" w:hAnsi="Calibri" w:cs="Times New Roman"/>
      <w:b/>
      <w:bCs/>
      <w:kern w:val="32"/>
      <w:sz w:val="32"/>
      <w:szCs w:val="32"/>
      <w:lang w:val="en-US"/>
    </w:rPr>
  </w:style>
  <w:style w:type="paragraph" w:styleId="Heading2">
    <w:name w:val="heading 2"/>
    <w:basedOn w:val="Normal"/>
    <w:next w:val="Normal"/>
    <w:link w:val="Heading2Char"/>
    <w:uiPriority w:val="9"/>
    <w:unhideWhenUsed/>
    <w:qFormat/>
    <w:rsid w:val="002046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4109"/>
    <w:pPr>
      <w:keepNext/>
      <w:spacing w:before="240" w:after="60" w:line="240" w:lineRule="auto"/>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258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4258E"/>
    <w:rPr>
      <w:rFonts w:eastAsiaTheme="minorEastAsia"/>
      <w:lang w:val="en-US" w:eastAsia="ja-JP"/>
    </w:rPr>
  </w:style>
  <w:style w:type="paragraph" w:styleId="BalloonText">
    <w:name w:val="Balloon Text"/>
    <w:basedOn w:val="Normal"/>
    <w:link w:val="BalloonTextChar"/>
    <w:uiPriority w:val="99"/>
    <w:semiHidden/>
    <w:unhideWhenUsed/>
    <w:rsid w:val="00942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58E"/>
    <w:rPr>
      <w:rFonts w:ascii="Tahoma" w:hAnsi="Tahoma" w:cs="Tahoma"/>
      <w:sz w:val="16"/>
      <w:szCs w:val="16"/>
    </w:rPr>
  </w:style>
  <w:style w:type="character" w:customStyle="1" w:styleId="Heading1Char">
    <w:name w:val="Heading 1 Char"/>
    <w:basedOn w:val="DefaultParagraphFont"/>
    <w:link w:val="Heading1"/>
    <w:rsid w:val="0094258E"/>
    <w:rPr>
      <w:rFonts w:ascii="Calibri" w:eastAsia="MS Gothic" w:hAnsi="Calibri" w:cs="Times New Roman"/>
      <w:b/>
      <w:bCs/>
      <w:kern w:val="32"/>
      <w:sz w:val="32"/>
      <w:szCs w:val="32"/>
      <w:lang w:val="en-US"/>
    </w:rPr>
  </w:style>
  <w:style w:type="table" w:styleId="TableGrid">
    <w:name w:val="Table Grid"/>
    <w:basedOn w:val="TableNormal"/>
    <w:uiPriority w:val="59"/>
    <w:rsid w:val="00942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71D"/>
    <w:pPr>
      <w:ind w:left="720"/>
      <w:contextualSpacing/>
    </w:pPr>
  </w:style>
  <w:style w:type="character" w:styleId="Hyperlink">
    <w:name w:val="Hyperlink"/>
    <w:basedOn w:val="DefaultParagraphFont"/>
    <w:uiPriority w:val="99"/>
    <w:unhideWhenUsed/>
    <w:rsid w:val="004706A7"/>
    <w:rPr>
      <w:strike w:val="0"/>
      <w:dstrike w:val="0"/>
      <w:color w:val="000000"/>
      <w:u w:val="none"/>
      <w:effect w:val="none"/>
    </w:rPr>
  </w:style>
  <w:style w:type="character" w:customStyle="1" w:styleId="visuallyhidden1">
    <w:name w:val="visuallyhidden1"/>
    <w:basedOn w:val="DefaultParagraphFont"/>
    <w:rsid w:val="004706A7"/>
    <w:rPr>
      <w:bdr w:val="none" w:sz="0" w:space="0" w:color="auto" w:frame="1"/>
    </w:rPr>
  </w:style>
  <w:style w:type="paragraph" w:styleId="NormalWeb">
    <w:name w:val="Normal (Web)"/>
    <w:basedOn w:val="Normal"/>
    <w:uiPriority w:val="99"/>
    <w:unhideWhenUsed/>
    <w:rsid w:val="00D01A24"/>
    <w:pPr>
      <w:spacing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C796E"/>
    <w:rPr>
      <w:i/>
      <w:iCs/>
    </w:rPr>
  </w:style>
  <w:style w:type="paragraph" w:styleId="Title">
    <w:name w:val="Title"/>
    <w:basedOn w:val="Normal"/>
    <w:next w:val="Normal"/>
    <w:link w:val="TitleChar"/>
    <w:uiPriority w:val="10"/>
    <w:qFormat/>
    <w:rsid w:val="000B77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78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80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E7B"/>
  </w:style>
  <w:style w:type="paragraph" w:styleId="Footer">
    <w:name w:val="footer"/>
    <w:basedOn w:val="Normal"/>
    <w:link w:val="FooterChar"/>
    <w:uiPriority w:val="99"/>
    <w:unhideWhenUsed/>
    <w:rsid w:val="00780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E7B"/>
  </w:style>
  <w:style w:type="character" w:customStyle="1" w:styleId="Heading3Char">
    <w:name w:val="Heading 3 Char"/>
    <w:basedOn w:val="DefaultParagraphFont"/>
    <w:link w:val="Heading3"/>
    <w:rsid w:val="003A4109"/>
    <w:rPr>
      <w:rFonts w:ascii="Arial" w:eastAsia="Times New Roman" w:hAnsi="Arial" w:cs="Arial"/>
      <w:b/>
      <w:bCs/>
      <w:sz w:val="26"/>
      <w:szCs w:val="26"/>
      <w:lang w:eastAsia="en-AU"/>
    </w:rPr>
  </w:style>
  <w:style w:type="paragraph" w:customStyle="1" w:styleId="Default">
    <w:name w:val="Default"/>
    <w:rsid w:val="00C505B8"/>
    <w:pPr>
      <w:autoSpaceDE w:val="0"/>
      <w:autoSpaceDN w:val="0"/>
      <w:adjustRightInd w:val="0"/>
      <w:spacing w:after="0" w:line="240" w:lineRule="auto"/>
    </w:pPr>
    <w:rPr>
      <w:rFonts w:ascii="Book Antiqua" w:hAnsi="Book Antiqua" w:cs="Book Antiqua"/>
      <w:color w:val="000000"/>
      <w:sz w:val="24"/>
      <w:szCs w:val="24"/>
    </w:rPr>
  </w:style>
  <w:style w:type="character" w:customStyle="1" w:styleId="apple-converted-space">
    <w:name w:val="apple-converted-space"/>
    <w:basedOn w:val="DefaultParagraphFont"/>
    <w:rsid w:val="00DB563B"/>
  </w:style>
  <w:style w:type="paragraph" w:customStyle="1" w:styleId="author1">
    <w:name w:val="author1"/>
    <w:basedOn w:val="Normal"/>
    <w:rsid w:val="005536CE"/>
    <w:pPr>
      <w:spacing w:after="0" w:line="270" w:lineRule="atLeast"/>
    </w:pPr>
    <w:rPr>
      <w:rFonts w:ascii="Arial" w:eastAsia="Times New Roman" w:hAnsi="Arial" w:cs="Arial"/>
      <w:i/>
      <w:iCs/>
      <w:color w:val="000000"/>
      <w:sz w:val="18"/>
      <w:szCs w:val="18"/>
      <w:lang w:eastAsia="en-AU"/>
    </w:rPr>
  </w:style>
  <w:style w:type="character" w:customStyle="1" w:styleId="Heading2Char">
    <w:name w:val="Heading 2 Char"/>
    <w:basedOn w:val="DefaultParagraphFont"/>
    <w:link w:val="Heading2"/>
    <w:uiPriority w:val="9"/>
    <w:rsid w:val="0020466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22AC1"/>
    <w:rPr>
      <w:color w:val="800080" w:themeColor="followedHyperlink"/>
      <w:u w:val="single"/>
    </w:rPr>
  </w:style>
  <w:style w:type="paragraph" w:customStyle="1" w:styleId="h-divider7">
    <w:name w:val="h-divider7"/>
    <w:basedOn w:val="Normal"/>
    <w:rsid w:val="0063693C"/>
    <w:pPr>
      <w:spacing w:after="0" w:line="15" w:lineRule="atLeast"/>
    </w:pPr>
    <w:rPr>
      <w:rFonts w:ascii="Times New Roman" w:eastAsia="Times New Roman" w:hAnsi="Times New Roman" w:cs="Times New Roman"/>
      <w:sz w:val="17"/>
      <w:szCs w:val="17"/>
      <w:lang w:eastAsia="en-AU"/>
    </w:rPr>
  </w:style>
  <w:style w:type="character" w:customStyle="1" w:styleId="def1">
    <w:name w:val="def1"/>
    <w:basedOn w:val="DefaultParagraphFont"/>
    <w:rsid w:val="006E79EE"/>
    <w:rPr>
      <w:strike w:val="0"/>
      <w:dstrike w:val="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4258E"/>
    <w:pPr>
      <w:keepNext/>
      <w:spacing w:before="240" w:after="60" w:line="240" w:lineRule="auto"/>
      <w:outlineLvl w:val="0"/>
    </w:pPr>
    <w:rPr>
      <w:rFonts w:ascii="Calibri" w:eastAsia="MS Gothic" w:hAnsi="Calibri" w:cs="Times New Roman"/>
      <w:b/>
      <w:bCs/>
      <w:kern w:val="32"/>
      <w:sz w:val="32"/>
      <w:szCs w:val="32"/>
      <w:lang w:val="en-US"/>
    </w:rPr>
  </w:style>
  <w:style w:type="paragraph" w:styleId="Heading2">
    <w:name w:val="heading 2"/>
    <w:basedOn w:val="Normal"/>
    <w:next w:val="Normal"/>
    <w:link w:val="Heading2Char"/>
    <w:uiPriority w:val="9"/>
    <w:unhideWhenUsed/>
    <w:qFormat/>
    <w:rsid w:val="002046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A4109"/>
    <w:pPr>
      <w:keepNext/>
      <w:spacing w:before="240" w:after="60" w:line="240" w:lineRule="auto"/>
      <w:outlineLvl w:val="2"/>
    </w:pPr>
    <w:rPr>
      <w:rFonts w:ascii="Arial" w:eastAsia="Times New Roman" w:hAnsi="Arial" w:cs="Arial"/>
      <w:b/>
      <w:bCs/>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258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4258E"/>
    <w:rPr>
      <w:rFonts w:eastAsiaTheme="minorEastAsia"/>
      <w:lang w:val="en-US" w:eastAsia="ja-JP"/>
    </w:rPr>
  </w:style>
  <w:style w:type="paragraph" w:styleId="BalloonText">
    <w:name w:val="Balloon Text"/>
    <w:basedOn w:val="Normal"/>
    <w:link w:val="BalloonTextChar"/>
    <w:uiPriority w:val="99"/>
    <w:semiHidden/>
    <w:unhideWhenUsed/>
    <w:rsid w:val="00942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58E"/>
    <w:rPr>
      <w:rFonts w:ascii="Tahoma" w:hAnsi="Tahoma" w:cs="Tahoma"/>
      <w:sz w:val="16"/>
      <w:szCs w:val="16"/>
    </w:rPr>
  </w:style>
  <w:style w:type="character" w:customStyle="1" w:styleId="Heading1Char">
    <w:name w:val="Heading 1 Char"/>
    <w:basedOn w:val="DefaultParagraphFont"/>
    <w:link w:val="Heading1"/>
    <w:rsid w:val="0094258E"/>
    <w:rPr>
      <w:rFonts w:ascii="Calibri" w:eastAsia="MS Gothic" w:hAnsi="Calibri" w:cs="Times New Roman"/>
      <w:b/>
      <w:bCs/>
      <w:kern w:val="32"/>
      <w:sz w:val="32"/>
      <w:szCs w:val="32"/>
      <w:lang w:val="en-US"/>
    </w:rPr>
  </w:style>
  <w:style w:type="table" w:styleId="TableGrid">
    <w:name w:val="Table Grid"/>
    <w:basedOn w:val="TableNormal"/>
    <w:uiPriority w:val="59"/>
    <w:rsid w:val="00942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71D"/>
    <w:pPr>
      <w:ind w:left="720"/>
      <w:contextualSpacing/>
    </w:pPr>
  </w:style>
  <w:style w:type="character" w:styleId="Hyperlink">
    <w:name w:val="Hyperlink"/>
    <w:basedOn w:val="DefaultParagraphFont"/>
    <w:uiPriority w:val="99"/>
    <w:unhideWhenUsed/>
    <w:rsid w:val="004706A7"/>
    <w:rPr>
      <w:strike w:val="0"/>
      <w:dstrike w:val="0"/>
      <w:color w:val="000000"/>
      <w:u w:val="none"/>
      <w:effect w:val="none"/>
    </w:rPr>
  </w:style>
  <w:style w:type="character" w:customStyle="1" w:styleId="visuallyhidden1">
    <w:name w:val="visuallyhidden1"/>
    <w:basedOn w:val="DefaultParagraphFont"/>
    <w:rsid w:val="004706A7"/>
    <w:rPr>
      <w:bdr w:val="none" w:sz="0" w:space="0" w:color="auto" w:frame="1"/>
    </w:rPr>
  </w:style>
  <w:style w:type="paragraph" w:styleId="NormalWeb">
    <w:name w:val="Normal (Web)"/>
    <w:basedOn w:val="Normal"/>
    <w:uiPriority w:val="99"/>
    <w:unhideWhenUsed/>
    <w:rsid w:val="00D01A24"/>
    <w:pPr>
      <w:spacing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EC796E"/>
    <w:rPr>
      <w:i/>
      <w:iCs/>
    </w:rPr>
  </w:style>
  <w:style w:type="paragraph" w:styleId="Title">
    <w:name w:val="Title"/>
    <w:basedOn w:val="Normal"/>
    <w:next w:val="Normal"/>
    <w:link w:val="TitleChar"/>
    <w:uiPriority w:val="10"/>
    <w:qFormat/>
    <w:rsid w:val="000B77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778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80E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E7B"/>
  </w:style>
  <w:style w:type="paragraph" w:styleId="Footer">
    <w:name w:val="footer"/>
    <w:basedOn w:val="Normal"/>
    <w:link w:val="FooterChar"/>
    <w:uiPriority w:val="99"/>
    <w:unhideWhenUsed/>
    <w:rsid w:val="00780E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E7B"/>
  </w:style>
  <w:style w:type="character" w:customStyle="1" w:styleId="Heading3Char">
    <w:name w:val="Heading 3 Char"/>
    <w:basedOn w:val="DefaultParagraphFont"/>
    <w:link w:val="Heading3"/>
    <w:rsid w:val="003A4109"/>
    <w:rPr>
      <w:rFonts w:ascii="Arial" w:eastAsia="Times New Roman" w:hAnsi="Arial" w:cs="Arial"/>
      <w:b/>
      <w:bCs/>
      <w:sz w:val="26"/>
      <w:szCs w:val="26"/>
      <w:lang w:eastAsia="en-AU"/>
    </w:rPr>
  </w:style>
  <w:style w:type="paragraph" w:customStyle="1" w:styleId="Default">
    <w:name w:val="Default"/>
    <w:rsid w:val="00C505B8"/>
    <w:pPr>
      <w:autoSpaceDE w:val="0"/>
      <w:autoSpaceDN w:val="0"/>
      <w:adjustRightInd w:val="0"/>
      <w:spacing w:after="0" w:line="240" w:lineRule="auto"/>
    </w:pPr>
    <w:rPr>
      <w:rFonts w:ascii="Book Antiqua" w:hAnsi="Book Antiqua" w:cs="Book Antiqua"/>
      <w:color w:val="000000"/>
      <w:sz w:val="24"/>
      <w:szCs w:val="24"/>
    </w:rPr>
  </w:style>
  <w:style w:type="character" w:customStyle="1" w:styleId="apple-converted-space">
    <w:name w:val="apple-converted-space"/>
    <w:basedOn w:val="DefaultParagraphFont"/>
    <w:rsid w:val="00DB563B"/>
  </w:style>
  <w:style w:type="paragraph" w:customStyle="1" w:styleId="author1">
    <w:name w:val="author1"/>
    <w:basedOn w:val="Normal"/>
    <w:rsid w:val="005536CE"/>
    <w:pPr>
      <w:spacing w:after="0" w:line="270" w:lineRule="atLeast"/>
    </w:pPr>
    <w:rPr>
      <w:rFonts w:ascii="Arial" w:eastAsia="Times New Roman" w:hAnsi="Arial" w:cs="Arial"/>
      <w:i/>
      <w:iCs/>
      <w:color w:val="000000"/>
      <w:sz w:val="18"/>
      <w:szCs w:val="18"/>
      <w:lang w:eastAsia="en-AU"/>
    </w:rPr>
  </w:style>
  <w:style w:type="character" w:customStyle="1" w:styleId="Heading2Char">
    <w:name w:val="Heading 2 Char"/>
    <w:basedOn w:val="DefaultParagraphFont"/>
    <w:link w:val="Heading2"/>
    <w:uiPriority w:val="9"/>
    <w:rsid w:val="0020466F"/>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22AC1"/>
    <w:rPr>
      <w:color w:val="800080" w:themeColor="followedHyperlink"/>
      <w:u w:val="single"/>
    </w:rPr>
  </w:style>
  <w:style w:type="paragraph" w:customStyle="1" w:styleId="h-divider7">
    <w:name w:val="h-divider7"/>
    <w:basedOn w:val="Normal"/>
    <w:rsid w:val="0063693C"/>
    <w:pPr>
      <w:spacing w:after="0" w:line="15" w:lineRule="atLeast"/>
    </w:pPr>
    <w:rPr>
      <w:rFonts w:ascii="Times New Roman" w:eastAsia="Times New Roman" w:hAnsi="Times New Roman" w:cs="Times New Roman"/>
      <w:sz w:val="17"/>
      <w:szCs w:val="17"/>
      <w:lang w:eastAsia="en-AU"/>
    </w:rPr>
  </w:style>
  <w:style w:type="character" w:customStyle="1" w:styleId="def1">
    <w:name w:val="def1"/>
    <w:basedOn w:val="DefaultParagraphFont"/>
    <w:rsid w:val="006E79EE"/>
    <w:rPr>
      <w:strike w:val="0"/>
      <w:dstrike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3274">
      <w:bodyDiv w:val="1"/>
      <w:marLeft w:val="0"/>
      <w:marRight w:val="0"/>
      <w:marTop w:val="0"/>
      <w:marBottom w:val="0"/>
      <w:divBdr>
        <w:top w:val="none" w:sz="0" w:space="0" w:color="auto"/>
        <w:left w:val="none" w:sz="0" w:space="0" w:color="auto"/>
        <w:bottom w:val="none" w:sz="0" w:space="0" w:color="auto"/>
        <w:right w:val="none" w:sz="0" w:space="0" w:color="auto"/>
      </w:divBdr>
    </w:div>
    <w:div w:id="240411551">
      <w:bodyDiv w:val="1"/>
      <w:marLeft w:val="0"/>
      <w:marRight w:val="0"/>
      <w:marTop w:val="0"/>
      <w:marBottom w:val="0"/>
      <w:divBdr>
        <w:top w:val="none" w:sz="0" w:space="0" w:color="auto"/>
        <w:left w:val="none" w:sz="0" w:space="0" w:color="auto"/>
        <w:bottom w:val="none" w:sz="0" w:space="0" w:color="auto"/>
        <w:right w:val="none" w:sz="0" w:space="0" w:color="auto"/>
      </w:divBdr>
      <w:divsChild>
        <w:div w:id="1398431174">
          <w:marLeft w:val="0"/>
          <w:marRight w:val="0"/>
          <w:marTop w:val="0"/>
          <w:marBottom w:val="0"/>
          <w:divBdr>
            <w:top w:val="none" w:sz="0" w:space="0" w:color="auto"/>
            <w:left w:val="none" w:sz="0" w:space="0" w:color="auto"/>
            <w:bottom w:val="none" w:sz="0" w:space="0" w:color="auto"/>
            <w:right w:val="none" w:sz="0" w:space="0" w:color="auto"/>
          </w:divBdr>
          <w:divsChild>
            <w:div w:id="578441347">
              <w:marLeft w:val="0"/>
              <w:marRight w:val="0"/>
              <w:marTop w:val="0"/>
              <w:marBottom w:val="0"/>
              <w:divBdr>
                <w:top w:val="none" w:sz="0" w:space="0" w:color="auto"/>
                <w:left w:val="none" w:sz="0" w:space="0" w:color="auto"/>
                <w:bottom w:val="none" w:sz="0" w:space="0" w:color="auto"/>
                <w:right w:val="none" w:sz="0" w:space="0" w:color="auto"/>
              </w:divBdr>
              <w:divsChild>
                <w:div w:id="1409156431">
                  <w:marLeft w:val="0"/>
                  <w:marRight w:val="0"/>
                  <w:marTop w:val="0"/>
                  <w:marBottom w:val="0"/>
                  <w:divBdr>
                    <w:top w:val="none" w:sz="0" w:space="0" w:color="auto"/>
                    <w:left w:val="none" w:sz="0" w:space="0" w:color="auto"/>
                    <w:bottom w:val="none" w:sz="0" w:space="0" w:color="auto"/>
                    <w:right w:val="none" w:sz="0" w:space="0" w:color="auto"/>
                  </w:divBdr>
                  <w:divsChild>
                    <w:div w:id="1214536736">
                      <w:marLeft w:val="0"/>
                      <w:marRight w:val="0"/>
                      <w:marTop w:val="0"/>
                      <w:marBottom w:val="0"/>
                      <w:divBdr>
                        <w:top w:val="none" w:sz="0" w:space="0" w:color="auto"/>
                        <w:left w:val="none" w:sz="0" w:space="0" w:color="auto"/>
                        <w:bottom w:val="none" w:sz="0" w:space="0" w:color="auto"/>
                        <w:right w:val="none" w:sz="0" w:space="0" w:color="auto"/>
                      </w:divBdr>
                      <w:divsChild>
                        <w:div w:id="240726048">
                          <w:marLeft w:val="0"/>
                          <w:marRight w:val="0"/>
                          <w:marTop w:val="0"/>
                          <w:marBottom w:val="0"/>
                          <w:divBdr>
                            <w:top w:val="none" w:sz="0" w:space="0" w:color="auto"/>
                            <w:left w:val="none" w:sz="0" w:space="0" w:color="auto"/>
                            <w:bottom w:val="none" w:sz="0" w:space="0" w:color="auto"/>
                            <w:right w:val="none" w:sz="0" w:space="0" w:color="auto"/>
                          </w:divBdr>
                          <w:divsChild>
                            <w:div w:id="652221646">
                              <w:marLeft w:val="0"/>
                              <w:marRight w:val="0"/>
                              <w:marTop w:val="0"/>
                              <w:marBottom w:val="0"/>
                              <w:divBdr>
                                <w:top w:val="none" w:sz="0" w:space="0" w:color="auto"/>
                                <w:left w:val="none" w:sz="0" w:space="0" w:color="auto"/>
                                <w:bottom w:val="none" w:sz="0" w:space="0" w:color="auto"/>
                                <w:right w:val="none" w:sz="0" w:space="0" w:color="auto"/>
                              </w:divBdr>
                              <w:divsChild>
                                <w:div w:id="52121366">
                                  <w:marLeft w:val="0"/>
                                  <w:marRight w:val="0"/>
                                  <w:marTop w:val="0"/>
                                  <w:marBottom w:val="0"/>
                                  <w:divBdr>
                                    <w:top w:val="none" w:sz="0" w:space="0" w:color="auto"/>
                                    <w:left w:val="none" w:sz="0" w:space="0" w:color="auto"/>
                                    <w:bottom w:val="none" w:sz="0" w:space="0" w:color="auto"/>
                                    <w:right w:val="none" w:sz="0" w:space="0" w:color="auto"/>
                                  </w:divBdr>
                                  <w:divsChild>
                                    <w:div w:id="794325233">
                                      <w:marLeft w:val="0"/>
                                      <w:marRight w:val="0"/>
                                      <w:marTop w:val="0"/>
                                      <w:marBottom w:val="0"/>
                                      <w:divBdr>
                                        <w:top w:val="none" w:sz="0" w:space="0" w:color="auto"/>
                                        <w:left w:val="none" w:sz="0" w:space="0" w:color="auto"/>
                                        <w:bottom w:val="none" w:sz="0" w:space="0" w:color="auto"/>
                                        <w:right w:val="none" w:sz="0" w:space="0" w:color="auto"/>
                                      </w:divBdr>
                                      <w:divsChild>
                                        <w:div w:id="849300867">
                                          <w:marLeft w:val="0"/>
                                          <w:marRight w:val="0"/>
                                          <w:marTop w:val="150"/>
                                          <w:marBottom w:val="0"/>
                                          <w:divBdr>
                                            <w:top w:val="none" w:sz="0" w:space="0" w:color="auto"/>
                                            <w:left w:val="none" w:sz="0" w:space="0" w:color="auto"/>
                                            <w:bottom w:val="none" w:sz="0" w:space="0" w:color="auto"/>
                                            <w:right w:val="none" w:sz="0" w:space="0" w:color="auto"/>
                                          </w:divBdr>
                                          <w:divsChild>
                                            <w:div w:id="844517813">
                                              <w:marLeft w:val="0"/>
                                              <w:marRight w:val="0"/>
                                              <w:marTop w:val="0"/>
                                              <w:marBottom w:val="0"/>
                                              <w:divBdr>
                                                <w:top w:val="none" w:sz="0" w:space="0" w:color="auto"/>
                                                <w:left w:val="none" w:sz="0" w:space="0" w:color="auto"/>
                                                <w:bottom w:val="none" w:sz="0" w:space="0" w:color="auto"/>
                                                <w:right w:val="none" w:sz="0" w:space="0" w:color="auto"/>
                                              </w:divBdr>
                                              <w:divsChild>
                                                <w:div w:id="1084957519">
                                                  <w:marLeft w:val="0"/>
                                                  <w:marRight w:val="0"/>
                                                  <w:marTop w:val="0"/>
                                                  <w:marBottom w:val="0"/>
                                                  <w:divBdr>
                                                    <w:top w:val="none" w:sz="0" w:space="0" w:color="auto"/>
                                                    <w:left w:val="none" w:sz="0" w:space="0" w:color="auto"/>
                                                    <w:bottom w:val="none" w:sz="0" w:space="0" w:color="auto"/>
                                                    <w:right w:val="none" w:sz="0" w:space="0" w:color="auto"/>
                                                  </w:divBdr>
                                                  <w:divsChild>
                                                    <w:div w:id="662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271556">
      <w:bodyDiv w:val="1"/>
      <w:marLeft w:val="480"/>
      <w:marRight w:val="480"/>
      <w:marTop w:val="195"/>
      <w:marBottom w:val="195"/>
      <w:divBdr>
        <w:top w:val="none" w:sz="0" w:space="0" w:color="auto"/>
        <w:left w:val="none" w:sz="0" w:space="0" w:color="auto"/>
        <w:bottom w:val="none" w:sz="0" w:space="0" w:color="auto"/>
        <w:right w:val="none" w:sz="0" w:space="0" w:color="auto"/>
      </w:divBdr>
      <w:divsChild>
        <w:div w:id="651064966">
          <w:marLeft w:val="0"/>
          <w:marRight w:val="0"/>
          <w:marTop w:val="0"/>
          <w:marBottom w:val="0"/>
          <w:divBdr>
            <w:top w:val="none" w:sz="0" w:space="0" w:color="auto"/>
            <w:left w:val="none" w:sz="0" w:space="0" w:color="auto"/>
            <w:bottom w:val="none" w:sz="0" w:space="0" w:color="auto"/>
            <w:right w:val="none" w:sz="0" w:space="0" w:color="auto"/>
          </w:divBdr>
          <w:divsChild>
            <w:div w:id="821315660">
              <w:marLeft w:val="225"/>
              <w:marRight w:val="0"/>
              <w:marTop w:val="75"/>
              <w:marBottom w:val="0"/>
              <w:divBdr>
                <w:top w:val="none" w:sz="0" w:space="0" w:color="auto"/>
                <w:left w:val="none" w:sz="0" w:space="0" w:color="auto"/>
                <w:bottom w:val="none" w:sz="0" w:space="0" w:color="auto"/>
                <w:right w:val="none" w:sz="0" w:space="0" w:color="auto"/>
              </w:divBdr>
              <w:divsChild>
                <w:div w:id="691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5984">
      <w:bodyDiv w:val="1"/>
      <w:marLeft w:val="0"/>
      <w:marRight w:val="0"/>
      <w:marTop w:val="0"/>
      <w:marBottom w:val="0"/>
      <w:divBdr>
        <w:top w:val="none" w:sz="0" w:space="0" w:color="auto"/>
        <w:left w:val="none" w:sz="0" w:space="0" w:color="auto"/>
        <w:bottom w:val="none" w:sz="0" w:space="0" w:color="auto"/>
        <w:right w:val="none" w:sz="0" w:space="0" w:color="auto"/>
      </w:divBdr>
      <w:divsChild>
        <w:div w:id="1823889111">
          <w:marLeft w:val="0"/>
          <w:marRight w:val="0"/>
          <w:marTop w:val="0"/>
          <w:marBottom w:val="0"/>
          <w:divBdr>
            <w:top w:val="none" w:sz="0" w:space="0" w:color="auto"/>
            <w:left w:val="none" w:sz="0" w:space="0" w:color="auto"/>
            <w:bottom w:val="none" w:sz="0" w:space="0" w:color="auto"/>
            <w:right w:val="none" w:sz="0" w:space="0" w:color="auto"/>
          </w:divBdr>
          <w:divsChild>
            <w:div w:id="350835644">
              <w:marLeft w:val="0"/>
              <w:marRight w:val="0"/>
              <w:marTop w:val="0"/>
              <w:marBottom w:val="0"/>
              <w:divBdr>
                <w:top w:val="none" w:sz="0" w:space="0" w:color="auto"/>
                <w:left w:val="none" w:sz="0" w:space="0" w:color="auto"/>
                <w:bottom w:val="none" w:sz="0" w:space="0" w:color="auto"/>
                <w:right w:val="none" w:sz="0" w:space="0" w:color="auto"/>
              </w:divBdr>
              <w:divsChild>
                <w:div w:id="2065374731">
                  <w:marLeft w:val="0"/>
                  <w:marRight w:val="0"/>
                  <w:marTop w:val="0"/>
                  <w:marBottom w:val="0"/>
                  <w:divBdr>
                    <w:top w:val="none" w:sz="0" w:space="0" w:color="auto"/>
                    <w:left w:val="none" w:sz="0" w:space="0" w:color="auto"/>
                    <w:bottom w:val="none" w:sz="0" w:space="0" w:color="auto"/>
                    <w:right w:val="none" w:sz="0" w:space="0" w:color="auto"/>
                  </w:divBdr>
                  <w:divsChild>
                    <w:div w:id="2130930712">
                      <w:marLeft w:val="0"/>
                      <w:marRight w:val="0"/>
                      <w:marTop w:val="0"/>
                      <w:marBottom w:val="0"/>
                      <w:divBdr>
                        <w:top w:val="none" w:sz="0" w:space="0" w:color="auto"/>
                        <w:left w:val="none" w:sz="0" w:space="0" w:color="auto"/>
                        <w:bottom w:val="none" w:sz="0" w:space="0" w:color="auto"/>
                        <w:right w:val="none" w:sz="0" w:space="0" w:color="auto"/>
                      </w:divBdr>
                      <w:divsChild>
                        <w:div w:id="777525086">
                          <w:marLeft w:val="300"/>
                          <w:marRight w:val="0"/>
                          <w:marTop w:val="0"/>
                          <w:marBottom w:val="0"/>
                          <w:divBdr>
                            <w:top w:val="none" w:sz="0" w:space="0" w:color="auto"/>
                            <w:left w:val="none" w:sz="0" w:space="0" w:color="auto"/>
                            <w:bottom w:val="none" w:sz="0" w:space="0" w:color="auto"/>
                            <w:right w:val="none" w:sz="0" w:space="0" w:color="auto"/>
                          </w:divBdr>
                          <w:divsChild>
                            <w:div w:id="98817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717154">
      <w:bodyDiv w:val="1"/>
      <w:marLeft w:val="0"/>
      <w:marRight w:val="0"/>
      <w:marTop w:val="0"/>
      <w:marBottom w:val="0"/>
      <w:divBdr>
        <w:top w:val="none" w:sz="0" w:space="0" w:color="auto"/>
        <w:left w:val="none" w:sz="0" w:space="0" w:color="auto"/>
        <w:bottom w:val="none" w:sz="0" w:space="0" w:color="auto"/>
        <w:right w:val="none" w:sz="0" w:space="0" w:color="auto"/>
      </w:divBdr>
      <w:divsChild>
        <w:div w:id="508832411">
          <w:marLeft w:val="0"/>
          <w:marRight w:val="0"/>
          <w:marTop w:val="0"/>
          <w:marBottom w:val="0"/>
          <w:divBdr>
            <w:top w:val="none" w:sz="0" w:space="0" w:color="auto"/>
            <w:left w:val="none" w:sz="0" w:space="0" w:color="auto"/>
            <w:bottom w:val="none" w:sz="0" w:space="0" w:color="auto"/>
            <w:right w:val="none" w:sz="0" w:space="0" w:color="auto"/>
          </w:divBdr>
          <w:divsChild>
            <w:div w:id="1050616348">
              <w:marLeft w:val="0"/>
              <w:marRight w:val="0"/>
              <w:marTop w:val="0"/>
              <w:marBottom w:val="0"/>
              <w:divBdr>
                <w:top w:val="none" w:sz="0" w:space="0" w:color="auto"/>
                <w:left w:val="none" w:sz="0" w:space="0" w:color="auto"/>
                <w:bottom w:val="none" w:sz="0" w:space="0" w:color="auto"/>
                <w:right w:val="none" w:sz="0" w:space="0" w:color="auto"/>
              </w:divBdr>
              <w:divsChild>
                <w:div w:id="1658342797">
                  <w:marLeft w:val="0"/>
                  <w:marRight w:val="0"/>
                  <w:marTop w:val="0"/>
                  <w:marBottom w:val="0"/>
                  <w:divBdr>
                    <w:top w:val="none" w:sz="0" w:space="0" w:color="auto"/>
                    <w:left w:val="none" w:sz="0" w:space="0" w:color="auto"/>
                    <w:bottom w:val="none" w:sz="0" w:space="0" w:color="auto"/>
                    <w:right w:val="none" w:sz="0" w:space="0" w:color="auto"/>
                  </w:divBdr>
                  <w:divsChild>
                    <w:div w:id="913204233">
                      <w:marLeft w:val="0"/>
                      <w:marRight w:val="0"/>
                      <w:marTop w:val="0"/>
                      <w:marBottom w:val="0"/>
                      <w:divBdr>
                        <w:top w:val="none" w:sz="0" w:space="0" w:color="auto"/>
                        <w:left w:val="none" w:sz="0" w:space="0" w:color="auto"/>
                        <w:bottom w:val="none" w:sz="0" w:space="0" w:color="auto"/>
                        <w:right w:val="none" w:sz="0" w:space="0" w:color="auto"/>
                      </w:divBdr>
                      <w:divsChild>
                        <w:div w:id="19837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114329">
      <w:bodyDiv w:val="1"/>
      <w:marLeft w:val="0"/>
      <w:marRight w:val="0"/>
      <w:marTop w:val="0"/>
      <w:marBottom w:val="0"/>
      <w:divBdr>
        <w:top w:val="none" w:sz="0" w:space="0" w:color="auto"/>
        <w:left w:val="none" w:sz="0" w:space="0" w:color="auto"/>
        <w:bottom w:val="none" w:sz="0" w:space="0" w:color="auto"/>
        <w:right w:val="none" w:sz="0" w:space="0" w:color="auto"/>
      </w:divBdr>
      <w:divsChild>
        <w:div w:id="556091421">
          <w:marLeft w:val="0"/>
          <w:marRight w:val="0"/>
          <w:marTop w:val="0"/>
          <w:marBottom w:val="0"/>
          <w:divBdr>
            <w:top w:val="none" w:sz="0" w:space="0" w:color="auto"/>
            <w:left w:val="none" w:sz="0" w:space="0" w:color="auto"/>
            <w:bottom w:val="none" w:sz="0" w:space="0" w:color="auto"/>
            <w:right w:val="none" w:sz="0" w:space="0" w:color="auto"/>
          </w:divBdr>
          <w:divsChild>
            <w:div w:id="446043605">
              <w:marLeft w:val="0"/>
              <w:marRight w:val="0"/>
              <w:marTop w:val="0"/>
              <w:marBottom w:val="0"/>
              <w:divBdr>
                <w:top w:val="none" w:sz="0" w:space="0" w:color="auto"/>
                <w:left w:val="none" w:sz="0" w:space="0" w:color="auto"/>
                <w:bottom w:val="none" w:sz="0" w:space="0" w:color="auto"/>
                <w:right w:val="none" w:sz="0" w:space="0" w:color="auto"/>
              </w:divBdr>
              <w:divsChild>
                <w:div w:id="1181433684">
                  <w:marLeft w:val="0"/>
                  <w:marRight w:val="0"/>
                  <w:marTop w:val="0"/>
                  <w:marBottom w:val="0"/>
                  <w:divBdr>
                    <w:top w:val="none" w:sz="0" w:space="0" w:color="auto"/>
                    <w:left w:val="none" w:sz="0" w:space="0" w:color="auto"/>
                    <w:bottom w:val="none" w:sz="0" w:space="0" w:color="auto"/>
                    <w:right w:val="none" w:sz="0" w:space="0" w:color="auto"/>
                  </w:divBdr>
                  <w:divsChild>
                    <w:div w:id="1608347411">
                      <w:marLeft w:val="0"/>
                      <w:marRight w:val="0"/>
                      <w:marTop w:val="300"/>
                      <w:marBottom w:val="225"/>
                      <w:divBdr>
                        <w:top w:val="none" w:sz="0" w:space="0" w:color="auto"/>
                        <w:left w:val="none" w:sz="0" w:space="0" w:color="auto"/>
                        <w:bottom w:val="none" w:sz="0" w:space="0" w:color="auto"/>
                        <w:right w:val="none" w:sz="0" w:space="0" w:color="auto"/>
                      </w:divBdr>
                      <w:divsChild>
                        <w:div w:id="64954723">
                          <w:marLeft w:val="0"/>
                          <w:marRight w:val="0"/>
                          <w:marTop w:val="0"/>
                          <w:marBottom w:val="0"/>
                          <w:divBdr>
                            <w:top w:val="none" w:sz="0" w:space="0" w:color="auto"/>
                            <w:left w:val="none" w:sz="0" w:space="0" w:color="auto"/>
                            <w:bottom w:val="none" w:sz="0" w:space="0" w:color="auto"/>
                            <w:right w:val="none" w:sz="0" w:space="0" w:color="auto"/>
                          </w:divBdr>
                          <w:divsChild>
                            <w:div w:id="424108242">
                              <w:marLeft w:val="0"/>
                              <w:marRight w:val="0"/>
                              <w:marTop w:val="0"/>
                              <w:marBottom w:val="0"/>
                              <w:divBdr>
                                <w:top w:val="none" w:sz="0" w:space="0" w:color="auto"/>
                                <w:left w:val="none" w:sz="0" w:space="0" w:color="auto"/>
                                <w:bottom w:val="none" w:sz="0" w:space="0" w:color="auto"/>
                                <w:right w:val="none" w:sz="0" w:space="0" w:color="auto"/>
                              </w:divBdr>
                              <w:divsChild>
                                <w:div w:id="599072360">
                                  <w:marLeft w:val="0"/>
                                  <w:marRight w:val="0"/>
                                  <w:marTop w:val="0"/>
                                  <w:marBottom w:val="0"/>
                                  <w:divBdr>
                                    <w:top w:val="none" w:sz="0" w:space="0" w:color="auto"/>
                                    <w:left w:val="none" w:sz="0" w:space="0" w:color="auto"/>
                                    <w:bottom w:val="none" w:sz="0" w:space="0" w:color="auto"/>
                                    <w:right w:val="none" w:sz="0" w:space="0" w:color="auto"/>
                                  </w:divBdr>
                                  <w:divsChild>
                                    <w:div w:id="1364746358">
                                      <w:marLeft w:val="0"/>
                                      <w:marRight w:val="0"/>
                                      <w:marTop w:val="0"/>
                                      <w:marBottom w:val="0"/>
                                      <w:divBdr>
                                        <w:top w:val="none" w:sz="0" w:space="0" w:color="auto"/>
                                        <w:left w:val="none" w:sz="0" w:space="0" w:color="auto"/>
                                        <w:bottom w:val="none" w:sz="0" w:space="0" w:color="auto"/>
                                        <w:right w:val="none" w:sz="0" w:space="0" w:color="auto"/>
                                      </w:divBdr>
                                      <w:divsChild>
                                        <w:div w:id="462384825">
                                          <w:marLeft w:val="0"/>
                                          <w:marRight w:val="0"/>
                                          <w:marTop w:val="0"/>
                                          <w:marBottom w:val="0"/>
                                          <w:divBdr>
                                            <w:top w:val="none" w:sz="0" w:space="0" w:color="auto"/>
                                            <w:left w:val="none" w:sz="0" w:space="0" w:color="auto"/>
                                            <w:bottom w:val="none" w:sz="0" w:space="0" w:color="auto"/>
                                            <w:right w:val="none" w:sz="0" w:space="0" w:color="auto"/>
                                          </w:divBdr>
                                          <w:divsChild>
                                            <w:div w:id="826021920">
                                              <w:marLeft w:val="0"/>
                                              <w:marRight w:val="0"/>
                                              <w:marTop w:val="0"/>
                                              <w:marBottom w:val="0"/>
                                              <w:divBdr>
                                                <w:top w:val="none" w:sz="0" w:space="0" w:color="auto"/>
                                                <w:left w:val="none" w:sz="0" w:space="0" w:color="auto"/>
                                                <w:bottom w:val="none" w:sz="0" w:space="0" w:color="auto"/>
                                                <w:right w:val="none" w:sz="0" w:space="0" w:color="auto"/>
                                              </w:divBdr>
                                              <w:divsChild>
                                                <w:div w:id="1841890569">
                                                  <w:marLeft w:val="0"/>
                                                  <w:marRight w:val="0"/>
                                                  <w:marTop w:val="0"/>
                                                  <w:marBottom w:val="0"/>
                                                  <w:divBdr>
                                                    <w:top w:val="none" w:sz="0" w:space="0" w:color="auto"/>
                                                    <w:left w:val="none" w:sz="0" w:space="0" w:color="auto"/>
                                                    <w:bottom w:val="none" w:sz="0" w:space="0" w:color="auto"/>
                                                    <w:right w:val="none" w:sz="0" w:space="0" w:color="auto"/>
                                                  </w:divBdr>
                                                  <w:divsChild>
                                                    <w:div w:id="83109987">
                                                      <w:marLeft w:val="0"/>
                                                      <w:marRight w:val="0"/>
                                                      <w:marTop w:val="0"/>
                                                      <w:marBottom w:val="0"/>
                                                      <w:divBdr>
                                                        <w:top w:val="none" w:sz="0" w:space="0" w:color="auto"/>
                                                        <w:left w:val="none" w:sz="0" w:space="0" w:color="auto"/>
                                                        <w:bottom w:val="none" w:sz="0" w:space="0" w:color="auto"/>
                                                        <w:right w:val="none" w:sz="0" w:space="0" w:color="auto"/>
                                                      </w:divBdr>
                                                      <w:divsChild>
                                                        <w:div w:id="3963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537921">
      <w:bodyDiv w:val="1"/>
      <w:marLeft w:val="0"/>
      <w:marRight w:val="0"/>
      <w:marTop w:val="0"/>
      <w:marBottom w:val="0"/>
      <w:divBdr>
        <w:top w:val="none" w:sz="0" w:space="0" w:color="auto"/>
        <w:left w:val="none" w:sz="0" w:space="0" w:color="auto"/>
        <w:bottom w:val="none" w:sz="0" w:space="0" w:color="auto"/>
        <w:right w:val="none" w:sz="0" w:space="0" w:color="auto"/>
      </w:divBdr>
      <w:divsChild>
        <w:div w:id="1184246451">
          <w:marLeft w:val="0"/>
          <w:marRight w:val="0"/>
          <w:marTop w:val="100"/>
          <w:marBottom w:val="100"/>
          <w:divBdr>
            <w:top w:val="none" w:sz="0" w:space="0" w:color="auto"/>
            <w:left w:val="none" w:sz="0" w:space="0" w:color="auto"/>
            <w:bottom w:val="none" w:sz="0" w:space="0" w:color="auto"/>
            <w:right w:val="none" w:sz="0" w:space="0" w:color="auto"/>
          </w:divBdr>
          <w:divsChild>
            <w:div w:id="18699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5811">
      <w:bodyDiv w:val="1"/>
      <w:marLeft w:val="0"/>
      <w:marRight w:val="0"/>
      <w:marTop w:val="0"/>
      <w:marBottom w:val="0"/>
      <w:divBdr>
        <w:top w:val="none" w:sz="0" w:space="0" w:color="auto"/>
        <w:left w:val="none" w:sz="0" w:space="0" w:color="auto"/>
        <w:bottom w:val="none" w:sz="0" w:space="0" w:color="auto"/>
        <w:right w:val="none" w:sz="0" w:space="0" w:color="auto"/>
      </w:divBdr>
    </w:div>
    <w:div w:id="946741921">
      <w:bodyDiv w:val="1"/>
      <w:marLeft w:val="0"/>
      <w:marRight w:val="0"/>
      <w:marTop w:val="0"/>
      <w:marBottom w:val="0"/>
      <w:divBdr>
        <w:top w:val="none" w:sz="0" w:space="0" w:color="auto"/>
        <w:left w:val="none" w:sz="0" w:space="0" w:color="auto"/>
        <w:bottom w:val="none" w:sz="0" w:space="0" w:color="auto"/>
        <w:right w:val="none" w:sz="0" w:space="0" w:color="auto"/>
      </w:divBdr>
    </w:div>
    <w:div w:id="1411347503">
      <w:bodyDiv w:val="1"/>
      <w:marLeft w:val="0"/>
      <w:marRight w:val="0"/>
      <w:marTop w:val="0"/>
      <w:marBottom w:val="0"/>
      <w:divBdr>
        <w:top w:val="none" w:sz="0" w:space="0" w:color="auto"/>
        <w:left w:val="none" w:sz="0" w:space="0" w:color="auto"/>
        <w:bottom w:val="none" w:sz="0" w:space="0" w:color="auto"/>
        <w:right w:val="none" w:sz="0" w:space="0" w:color="auto"/>
      </w:divBdr>
    </w:div>
    <w:div w:id="1615943135">
      <w:bodyDiv w:val="1"/>
      <w:marLeft w:val="0"/>
      <w:marRight w:val="0"/>
      <w:marTop w:val="0"/>
      <w:marBottom w:val="0"/>
      <w:divBdr>
        <w:top w:val="none" w:sz="0" w:space="0" w:color="auto"/>
        <w:left w:val="none" w:sz="0" w:space="0" w:color="auto"/>
        <w:bottom w:val="none" w:sz="0" w:space="0" w:color="auto"/>
        <w:right w:val="none" w:sz="0" w:space="0" w:color="auto"/>
      </w:divBdr>
    </w:div>
    <w:div w:id="167877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dx.doi.org/10.1598/RT.61.8.3" TargetMode="External"/><Relationship Id="rId26" Type="http://schemas.openxmlformats.org/officeDocument/2006/relationships/hyperlink" Target="http://www.google.com.au/url?sa=i&amp;source=images&amp;cd=&amp;cad=rja&amp;uact=8&amp;docid=dtnZY5STEU8rZM&amp;tbnid=UpHPLX7Mlbd3xM:&amp;ved=0CAgQjRw4EA&amp;url=http://www.momsbalancingact.com/2011/01/wet-ones-healthy-hands-zone-germ_31.html&amp;ei=BpwXVMy1GsPd8AXVpoDgBQ&amp;psig=AFQjCNFjSFunpi1NVnLve0IA-bVQf4XHJg&amp;ust=1410919814523327" TargetMode="External"/><Relationship Id="rId3" Type="http://schemas.openxmlformats.org/officeDocument/2006/relationships/styles" Target="styles.xml"/><Relationship Id="rId21" Type="http://schemas.openxmlformats.org/officeDocument/2006/relationships/hyperlink" Target="http://www.readwritethink.org/professional-development/strateg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ustraliancurriculum.edu.au/CrossCurriculumPriorities/Sustainability" TargetMode="External"/><Relationship Id="rId25" Type="http://schemas.openxmlformats.org/officeDocument/2006/relationships/hyperlink" Target="http://web.stanford.edu/dept/CTL/Newsletter/cooperative.pdf" TargetMode="External"/><Relationship Id="rId2" Type="http://schemas.openxmlformats.org/officeDocument/2006/relationships/numbering" Target="numbering.xml"/><Relationship Id="rId16" Type="http://schemas.openxmlformats.org/officeDocument/2006/relationships/hyperlink" Target="http://www.australiancurriculum.edu.au/science/Curriculum/F-10?y=6&amp;s=SU&amp;s=HE&amp;s=IS&amp;layout=1" TargetMode="External"/><Relationship Id="rId20" Type="http://schemas.openxmlformats.org/officeDocument/2006/relationships/hyperlink" Target="http://dx.doi.org/10.1598/RT.63.4.2" TargetMode="External"/><Relationship Id="rId29" Type="http://schemas.openxmlformats.org/officeDocument/2006/relationships/hyperlink" Target="http://www.kidzone.ws/science/is-mold.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reading.org/publications/bbv/books/bk502/" TargetMode="External"/><Relationship Id="rId5" Type="http://schemas.openxmlformats.org/officeDocument/2006/relationships/settings" Target="settings.xml"/><Relationship Id="rId15" Type="http://schemas.openxmlformats.org/officeDocument/2006/relationships/hyperlink" Target="http://www.sciencekids.co.nz/gamesactivities" TargetMode="External"/><Relationship Id="rId23" Type="http://schemas.openxmlformats.org/officeDocument/2006/relationships/hyperlink" Target="http://www.reading.org/publications/bbv/books/bk502/abstracts/bk502-54-Leu.html" TargetMode="External"/><Relationship Id="rId28" Type="http://schemas.openxmlformats.org/officeDocument/2006/relationships/hyperlink" Target="Moulds%20Printable%20Information%20Sheet" TargetMode="External"/><Relationship Id="rId10" Type="http://schemas.openxmlformats.org/officeDocument/2006/relationships/image" Target="media/image2.jpeg"/><Relationship Id="rId19" Type="http://schemas.openxmlformats.org/officeDocument/2006/relationships/hyperlink" Target="http://www.sunyorange.edu/assessmentapa/docs/AssessmentQUOTES.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image" Target="media/image4.jpeg"/><Relationship Id="rId22" Type="http://schemas.openxmlformats.org/officeDocument/2006/relationships/hyperlink" Target="http://www.theguardian.com/teacher-network/2012/aug/23/independent-" TargetMode="External"/><Relationship Id="rId27" Type="http://schemas.openxmlformats.org/officeDocument/2006/relationships/image" Target="media/image5.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6F73-E3FE-41B5-8EEF-1973B8D0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19</Pages>
  <Words>6048</Words>
  <Characters>34475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Ensuring Student Success Assessment &amp; Reporting Package</vt:lpstr>
    </vt:vector>
  </TitlesOfParts>
  <Company>Hewlett-Packard</Company>
  <LinksUpToDate>false</LinksUpToDate>
  <CharactersWithSpaces>40443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Student Success Assessment &amp; Reporting Package</dc:title>
  <dc:creator>Kathryn Kavanagh</dc:creator>
  <cp:lastModifiedBy>Rowan Murray</cp:lastModifiedBy>
  <cp:revision>116</cp:revision>
  <cp:lastPrinted>2014-09-12T05:42:00Z</cp:lastPrinted>
  <dcterms:created xsi:type="dcterms:W3CDTF">2014-09-12T02:55:00Z</dcterms:created>
  <dcterms:modified xsi:type="dcterms:W3CDTF">2014-09-21T11:07:00Z</dcterms:modified>
</cp:coreProperties>
</file>